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5592" w14:textId="77777777" w:rsidR="00407950" w:rsidRPr="00407950" w:rsidRDefault="00407950"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hu-HU"/>
        </w:rPr>
      </w:pPr>
      <w:bookmarkStart w:id="0" w:name="_GoBack"/>
      <w:bookmarkEnd w:id="0"/>
      <w:r>
        <w:rPr>
          <w:rFonts w:ascii="Times New Roman" w:eastAsia="Times New Roman" w:hAnsi="Times New Roman" w:cs="Times New Roman"/>
          <w:b/>
          <w:sz w:val="24"/>
          <w:szCs w:val="24"/>
          <w:lang w:eastAsia="hu-HU"/>
        </w:rPr>
        <w:t xml:space="preserve">Dr. </w:t>
      </w:r>
      <w:r w:rsidRPr="00407950">
        <w:rPr>
          <w:rFonts w:ascii="Times New Roman" w:eastAsia="Times New Roman" w:hAnsi="Times New Roman" w:cs="Times New Roman"/>
          <w:b/>
          <w:sz w:val="24"/>
          <w:szCs w:val="24"/>
          <w:lang w:eastAsia="hu-HU"/>
        </w:rPr>
        <w:t>Bényei Attila</w:t>
      </w:r>
      <w:r>
        <w:rPr>
          <w:rFonts w:ascii="Times New Roman" w:eastAsia="Times New Roman" w:hAnsi="Times New Roman" w:cs="Times New Roman"/>
          <w:b/>
          <w:sz w:val="24"/>
          <w:szCs w:val="24"/>
          <w:lang w:eastAsia="hu-HU"/>
        </w:rPr>
        <w:t>:</w:t>
      </w:r>
    </w:p>
    <w:p w14:paraId="7702B1AE" w14:textId="77777777" w:rsidR="00407950" w:rsidRPr="00407950" w:rsidRDefault="00407950"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hu-HU"/>
        </w:rPr>
      </w:pPr>
      <w:r w:rsidRPr="00407950">
        <w:rPr>
          <w:rFonts w:ascii="Times New Roman" w:eastAsia="Times New Roman" w:hAnsi="Times New Roman" w:cs="Times New Roman"/>
          <w:b/>
          <w:i/>
          <w:sz w:val="24"/>
          <w:szCs w:val="24"/>
          <w:lang w:eastAsia="hu-HU"/>
        </w:rPr>
        <w:t xml:space="preserve">Gyógyszerhatóanyagok polimorfiája </w:t>
      </w:r>
      <w:r w:rsidRPr="00407950">
        <w:rPr>
          <w:rFonts w:ascii="Times New Roman" w:eastAsia="Times New Roman" w:hAnsi="Times New Roman" w:cs="Times New Roman"/>
          <w:i/>
          <w:sz w:val="24"/>
          <w:szCs w:val="24"/>
          <w:lang w:eastAsia="hu-HU"/>
        </w:rPr>
        <w:t xml:space="preserve">(vegyészmérnök </w:t>
      </w:r>
      <w:proofErr w:type="spellStart"/>
      <w:r w:rsidRPr="00407950">
        <w:rPr>
          <w:rFonts w:ascii="Times New Roman" w:eastAsia="Times New Roman" w:hAnsi="Times New Roman" w:cs="Times New Roman"/>
          <w:i/>
          <w:sz w:val="24"/>
          <w:szCs w:val="24"/>
          <w:lang w:eastAsia="hu-HU"/>
        </w:rPr>
        <w:t>MSc</w:t>
      </w:r>
      <w:proofErr w:type="spellEnd"/>
      <w:r w:rsidRPr="00407950">
        <w:rPr>
          <w:rFonts w:ascii="Times New Roman" w:eastAsia="Times New Roman" w:hAnsi="Times New Roman" w:cs="Times New Roman"/>
          <w:i/>
          <w:sz w:val="24"/>
          <w:szCs w:val="24"/>
          <w:lang w:eastAsia="hu-HU"/>
        </w:rPr>
        <w:t>, 1 fő, nincs szabad hely)</w:t>
      </w:r>
    </w:p>
    <w:p w14:paraId="3D6752ED" w14:textId="77777777" w:rsidR="00407950" w:rsidRPr="00407950" w:rsidRDefault="00407950"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u-HU"/>
        </w:rPr>
      </w:pPr>
    </w:p>
    <w:p w14:paraId="3FE52B89" w14:textId="77777777" w:rsidR="00F143B1" w:rsidRDefault="00407950" w:rsidP="00407950">
      <w:pPr>
        <w:pStyle w:val="NormlWeb"/>
        <w:spacing w:before="0" w:beforeAutospacing="0" w:after="0" w:afterAutospacing="0" w:line="360" w:lineRule="auto"/>
        <w:jc w:val="both"/>
        <w:rPr>
          <w:b/>
        </w:rPr>
      </w:pPr>
      <w:r w:rsidRPr="00407950">
        <w:rPr>
          <w:b/>
        </w:rPr>
        <w:t xml:space="preserve">Dr. </w:t>
      </w:r>
      <w:proofErr w:type="spellStart"/>
      <w:r>
        <w:rPr>
          <w:b/>
        </w:rPr>
        <w:t>Kathó</w:t>
      </w:r>
      <w:proofErr w:type="spellEnd"/>
      <w:r>
        <w:rPr>
          <w:b/>
        </w:rPr>
        <w:t xml:space="preserve"> Ágnes, Dr. Udvardy Antal:</w:t>
      </w:r>
    </w:p>
    <w:p w14:paraId="55C3EDA7" w14:textId="77777777" w:rsidR="00F143B1" w:rsidRPr="00407950" w:rsidRDefault="00F143B1" w:rsidP="00407950">
      <w:pPr>
        <w:pStyle w:val="NormlWeb"/>
        <w:spacing w:before="0" w:beforeAutospacing="0" w:after="0" w:afterAutospacing="0" w:line="360" w:lineRule="auto"/>
        <w:jc w:val="both"/>
      </w:pPr>
      <w:proofErr w:type="spellStart"/>
      <w:r w:rsidRPr="00407950">
        <w:rPr>
          <w:b/>
          <w:i/>
        </w:rPr>
        <w:t>Ru</w:t>
      </w:r>
      <w:proofErr w:type="spellEnd"/>
      <w:r w:rsidRPr="00407950">
        <w:rPr>
          <w:b/>
          <w:i/>
        </w:rPr>
        <w:t xml:space="preserve">-PTA (PTA= </w:t>
      </w:r>
      <w:proofErr w:type="spellStart"/>
      <w:r w:rsidRPr="00407950">
        <w:rPr>
          <w:b/>
          <w:i/>
        </w:rPr>
        <w:t>foszfaurotropin</w:t>
      </w:r>
      <w:proofErr w:type="spellEnd"/>
      <w:r w:rsidRPr="00407950">
        <w:rPr>
          <w:b/>
          <w:i/>
        </w:rPr>
        <w:t xml:space="preserve">) komplexek alkalmazása a </w:t>
      </w:r>
      <w:proofErr w:type="spellStart"/>
      <w:r w:rsidRPr="00407950">
        <w:rPr>
          <w:b/>
          <w:i/>
        </w:rPr>
        <w:t>formiát</w:t>
      </w:r>
      <w:proofErr w:type="spellEnd"/>
      <w:r w:rsidRPr="00407950">
        <w:rPr>
          <w:b/>
          <w:i/>
        </w:rPr>
        <w:t xml:space="preserve"> bontásban</w:t>
      </w:r>
      <w:r w:rsidR="00407950">
        <w:rPr>
          <w:b/>
          <w:i/>
        </w:rPr>
        <w:t>:</w:t>
      </w:r>
      <w:r w:rsidRPr="00407950">
        <w:t xml:space="preserve"> A Fizikai Kémiai Tanszéken több olyan </w:t>
      </w:r>
      <w:proofErr w:type="spellStart"/>
      <w:r w:rsidRPr="00407950">
        <w:t>Ru</w:t>
      </w:r>
      <w:proofErr w:type="spellEnd"/>
      <w:r w:rsidRPr="00407950">
        <w:t>(II)-PTA (PTA: 1,3,5-triaza-7-foszfaadamantán) komplexet állítottunk elő a közelmúltban, mely</w:t>
      </w:r>
      <w:r w:rsidR="00407950">
        <w:t>ek</w:t>
      </w:r>
      <w:r w:rsidRPr="00407950">
        <w:t xml:space="preserve"> előkísérleteink alapján katalizálják a </w:t>
      </w:r>
      <w:proofErr w:type="spellStart"/>
      <w:r w:rsidRPr="00407950">
        <w:t>HCOONa</w:t>
      </w:r>
      <w:proofErr w:type="spellEnd"/>
      <w:r w:rsidRPr="00407950">
        <w:t xml:space="preserve"> bomlását. A reakcióban képződő hidrogéngáz keletkezését </w:t>
      </w:r>
      <w:proofErr w:type="spellStart"/>
      <w:r w:rsidRPr="00407950">
        <w:t>gázvolumetriásan</w:t>
      </w:r>
      <w:proofErr w:type="spellEnd"/>
      <w:r w:rsidRPr="00407950">
        <w:t xml:space="preserve"> lehet követni. A hallgató feladata a nátrium-</w:t>
      </w:r>
      <w:proofErr w:type="spellStart"/>
      <w:r w:rsidRPr="00407950">
        <w:t>formiát</w:t>
      </w:r>
      <w:proofErr w:type="spellEnd"/>
      <w:r w:rsidRPr="00407950">
        <w:t xml:space="preserve"> bontás tanulmányozása, és mechanizmusának feltérképezése</w:t>
      </w:r>
      <w:r w:rsidRPr="00407950">
        <w:rPr>
          <w:i/>
        </w:rPr>
        <w:t>. (</w:t>
      </w:r>
      <w:r w:rsidR="00407950" w:rsidRPr="00407950">
        <w:rPr>
          <w:i/>
        </w:rPr>
        <w:t>k</w:t>
      </w:r>
      <w:r w:rsidRPr="00407950">
        <w:rPr>
          <w:i/>
        </w:rPr>
        <w:t>émia</w:t>
      </w:r>
      <w:r w:rsidR="00407950" w:rsidRPr="00407950">
        <w:rPr>
          <w:i/>
        </w:rPr>
        <w:t xml:space="preserve"> </w:t>
      </w:r>
      <w:proofErr w:type="spellStart"/>
      <w:r w:rsidR="00407950" w:rsidRPr="00407950">
        <w:rPr>
          <w:i/>
        </w:rPr>
        <w:t>BSc</w:t>
      </w:r>
      <w:proofErr w:type="spellEnd"/>
      <w:r w:rsidRPr="00407950">
        <w:rPr>
          <w:i/>
        </w:rPr>
        <w:t xml:space="preserve">, vegyészmérnök </w:t>
      </w:r>
      <w:proofErr w:type="spellStart"/>
      <w:r w:rsidRPr="00407950">
        <w:rPr>
          <w:i/>
        </w:rPr>
        <w:t>BSc</w:t>
      </w:r>
      <w:proofErr w:type="spellEnd"/>
      <w:r w:rsidRPr="00407950">
        <w:rPr>
          <w:i/>
        </w:rPr>
        <w:t>, 1 fő</w:t>
      </w:r>
      <w:r w:rsidR="00407950" w:rsidRPr="00407950">
        <w:rPr>
          <w:i/>
        </w:rPr>
        <w:t>, 1 szabad hely</w:t>
      </w:r>
      <w:r w:rsidRPr="00407950">
        <w:rPr>
          <w:i/>
        </w:rPr>
        <w:t>)</w:t>
      </w:r>
    </w:p>
    <w:p w14:paraId="5880F310" w14:textId="77777777" w:rsidR="00F143B1" w:rsidRPr="00407950" w:rsidRDefault="00F143B1" w:rsidP="00407950">
      <w:pPr>
        <w:pStyle w:val="NormlWeb"/>
        <w:spacing w:before="0" w:beforeAutospacing="0" w:after="0" w:afterAutospacing="0" w:line="360" w:lineRule="auto"/>
        <w:jc w:val="both"/>
      </w:pPr>
      <w:r w:rsidRPr="00407950">
        <w:t> </w:t>
      </w:r>
    </w:p>
    <w:p w14:paraId="65F98D05" w14:textId="77777777" w:rsidR="00F143B1" w:rsidRPr="00407950" w:rsidRDefault="00F143B1" w:rsidP="00407950">
      <w:pPr>
        <w:pStyle w:val="NormlWeb"/>
        <w:spacing w:before="0" w:beforeAutospacing="0" w:after="0" w:afterAutospacing="0" w:line="360" w:lineRule="auto"/>
        <w:jc w:val="both"/>
        <w:rPr>
          <w:i/>
        </w:rPr>
      </w:pPr>
      <w:r w:rsidRPr="00407950">
        <w:rPr>
          <w:b/>
          <w:i/>
        </w:rPr>
        <w:t>Reakciók oldószermentes körülmények között</w:t>
      </w:r>
      <w:r w:rsidR="00407950">
        <w:rPr>
          <w:b/>
          <w:i/>
        </w:rPr>
        <w:t xml:space="preserve">: </w:t>
      </w:r>
      <w:r w:rsidRPr="00407950">
        <w:t>Napjainkban a fenntartható fejlődés érdekében arra törekszünk, hogy kémiai folyamataink zöldebbek legyenek. Egyik megoldás az lehet, ha átalakításaink során az alkalmazott mérgező, gyúlékony és legtöbbször drága szerves oldószereket ún. zöld oldószerekre cseréljük, vagy akár elhagyjuk azokat.</w:t>
      </w:r>
      <w:r w:rsidR="00407950">
        <w:t xml:space="preserve"> </w:t>
      </w:r>
      <w:r w:rsidRPr="00407950">
        <w:t xml:space="preserve">A hallgató feladata a PTA (PTA: 1,3,5-triaza-7-foszfaadamantán) és származékai előállításának megismétlése oldószer távollétében. Célul tűzzük ki továbbá új és ismert </w:t>
      </w:r>
      <w:proofErr w:type="spellStart"/>
      <w:r w:rsidRPr="00407950">
        <w:t>Ru</w:t>
      </w:r>
      <w:proofErr w:type="spellEnd"/>
      <w:r w:rsidRPr="00407950">
        <w:t xml:space="preserve">-, </w:t>
      </w:r>
      <w:proofErr w:type="spellStart"/>
      <w:r w:rsidRPr="00407950">
        <w:t>Rh</w:t>
      </w:r>
      <w:proofErr w:type="spellEnd"/>
      <w:r w:rsidRPr="00407950">
        <w:t xml:space="preserve">-komplexek előállítást oldószermentes körülmények között. Kutatócsoportunkban a szilárd fázisú reakciók kivitelezéséhez rendelkezésre áll egy vibrációs és egy </w:t>
      </w:r>
      <w:proofErr w:type="spellStart"/>
      <w:r w:rsidRPr="00407950">
        <w:t>Retsch</w:t>
      </w:r>
      <w:proofErr w:type="spellEnd"/>
      <w:r w:rsidRPr="00407950">
        <w:t xml:space="preserve"> PM100 bolygóműves-golyós malom. A vegyületek azonosítására multinukleáris NMR, ESI-MS, IR és UV-látható spektroszkópiát használunk.</w:t>
      </w:r>
      <w:r w:rsidR="00407950">
        <w:t xml:space="preserve"> </w:t>
      </w:r>
      <w:r w:rsidRPr="00407950">
        <w:rPr>
          <w:i/>
        </w:rPr>
        <w:t>(</w:t>
      </w:r>
      <w:r w:rsidR="00407950" w:rsidRPr="00407950">
        <w:rPr>
          <w:i/>
        </w:rPr>
        <w:t>k</w:t>
      </w:r>
      <w:r w:rsidRPr="00407950">
        <w:rPr>
          <w:i/>
        </w:rPr>
        <w:t>émia</w:t>
      </w:r>
      <w:r w:rsidR="00407950">
        <w:rPr>
          <w:i/>
        </w:rPr>
        <w:t xml:space="preserve"> </w:t>
      </w:r>
      <w:proofErr w:type="spellStart"/>
      <w:r w:rsidR="00407950">
        <w:rPr>
          <w:i/>
        </w:rPr>
        <w:t>BSc</w:t>
      </w:r>
      <w:proofErr w:type="spellEnd"/>
      <w:r w:rsidRPr="00407950">
        <w:rPr>
          <w:i/>
        </w:rPr>
        <w:t xml:space="preserve">, vegyészmérnök </w:t>
      </w:r>
      <w:proofErr w:type="spellStart"/>
      <w:r w:rsidRPr="00407950">
        <w:rPr>
          <w:i/>
        </w:rPr>
        <w:t>BSc</w:t>
      </w:r>
      <w:proofErr w:type="spellEnd"/>
      <w:r w:rsidR="00407950" w:rsidRPr="00407950">
        <w:rPr>
          <w:i/>
        </w:rPr>
        <w:t>, 1 fő, 1 szabad hely</w:t>
      </w:r>
      <w:r w:rsidRPr="00407950">
        <w:rPr>
          <w:i/>
        </w:rPr>
        <w:t>)</w:t>
      </w:r>
    </w:p>
    <w:p w14:paraId="31A3DB59" w14:textId="77777777" w:rsidR="00BF630D" w:rsidRPr="00407950" w:rsidRDefault="00BF630D"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u-HU"/>
        </w:rPr>
      </w:pPr>
    </w:p>
    <w:p w14:paraId="7622B9B3" w14:textId="77777777" w:rsidR="00BF630D" w:rsidRPr="00407950" w:rsidRDefault="00BF630D"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hu-HU"/>
        </w:rPr>
      </w:pPr>
      <w:r w:rsidRPr="00407950">
        <w:rPr>
          <w:rFonts w:ascii="Times New Roman" w:eastAsia="Times New Roman" w:hAnsi="Times New Roman" w:cs="Times New Roman"/>
          <w:b/>
          <w:sz w:val="24"/>
          <w:szCs w:val="24"/>
          <w:lang w:eastAsia="hu-HU"/>
        </w:rPr>
        <w:t>Kiss Virág:</w:t>
      </w:r>
    </w:p>
    <w:p w14:paraId="2D3AF619" w14:textId="77777777" w:rsidR="00BF630D" w:rsidRPr="00407950" w:rsidRDefault="00BF630D" w:rsidP="00407950">
      <w:pPr>
        <w:pStyle w:val="HTML-kntformzott"/>
        <w:spacing w:line="360" w:lineRule="auto"/>
        <w:jc w:val="both"/>
        <w:rPr>
          <w:rFonts w:ascii="Times New Roman" w:hAnsi="Times New Roman" w:cs="Times New Roman"/>
          <w:i/>
          <w:sz w:val="24"/>
          <w:szCs w:val="24"/>
        </w:rPr>
      </w:pPr>
      <w:r w:rsidRPr="00407950">
        <w:rPr>
          <w:rFonts w:ascii="Times New Roman" w:hAnsi="Times New Roman" w:cs="Times New Roman"/>
          <w:b/>
          <w:i/>
          <w:sz w:val="24"/>
          <w:szCs w:val="24"/>
        </w:rPr>
        <w:t>2-terc-butil-1,4-benzokinon és kén(IV) reakciójának kinetikai vizsgálata</w:t>
      </w:r>
      <w:r w:rsidRPr="00407950">
        <w:rPr>
          <w:rFonts w:ascii="Times New Roman" w:hAnsi="Times New Roman" w:cs="Times New Roman"/>
          <w:sz w:val="24"/>
          <w:szCs w:val="24"/>
        </w:rPr>
        <w:t xml:space="preserve"> </w:t>
      </w:r>
      <w:r w:rsidRPr="00407950">
        <w:rPr>
          <w:rFonts w:ascii="Times New Roman" w:hAnsi="Times New Roman" w:cs="Times New Roman"/>
          <w:i/>
          <w:sz w:val="24"/>
          <w:szCs w:val="24"/>
        </w:rPr>
        <w:t xml:space="preserve">(vegyészmérnök </w:t>
      </w:r>
      <w:proofErr w:type="spellStart"/>
      <w:r w:rsidRPr="00407950">
        <w:rPr>
          <w:rFonts w:ascii="Times New Roman" w:hAnsi="Times New Roman" w:cs="Times New Roman"/>
          <w:i/>
          <w:sz w:val="24"/>
          <w:szCs w:val="24"/>
        </w:rPr>
        <w:t>BSc</w:t>
      </w:r>
      <w:proofErr w:type="spellEnd"/>
      <w:r w:rsidRPr="00407950">
        <w:rPr>
          <w:rFonts w:ascii="Times New Roman" w:hAnsi="Times New Roman" w:cs="Times New Roman"/>
          <w:i/>
          <w:sz w:val="24"/>
          <w:szCs w:val="24"/>
        </w:rPr>
        <w:t>, 1 fő, nincs szabad hely)</w:t>
      </w:r>
    </w:p>
    <w:p w14:paraId="49FFF07A" w14:textId="77777777" w:rsidR="00BF630D" w:rsidRPr="00407950" w:rsidRDefault="00BF630D"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u-HU"/>
        </w:rPr>
      </w:pPr>
    </w:p>
    <w:p w14:paraId="7AB95886" w14:textId="77777777" w:rsidR="00B75FD6" w:rsidRDefault="00B75FD6" w:rsidP="00407950">
      <w:pPr>
        <w:spacing w:after="0" w:line="360" w:lineRule="auto"/>
        <w:jc w:val="both"/>
        <w:rPr>
          <w:rFonts w:ascii="Times New Roman" w:hAnsi="Times New Roman" w:cs="Times New Roman"/>
          <w:b/>
          <w:sz w:val="24"/>
          <w:szCs w:val="24"/>
        </w:rPr>
      </w:pPr>
      <w:r w:rsidRPr="00407950">
        <w:rPr>
          <w:rFonts w:ascii="Times New Roman" w:hAnsi="Times New Roman" w:cs="Times New Roman"/>
          <w:b/>
          <w:sz w:val="24"/>
          <w:szCs w:val="24"/>
        </w:rPr>
        <w:t xml:space="preserve">Dr. M. Nagy Noémi, </w:t>
      </w:r>
      <w:proofErr w:type="spellStart"/>
      <w:r w:rsidRPr="00407950">
        <w:rPr>
          <w:rFonts w:ascii="Times New Roman" w:hAnsi="Times New Roman" w:cs="Times New Roman"/>
          <w:b/>
          <w:sz w:val="24"/>
          <w:szCs w:val="24"/>
        </w:rPr>
        <w:t>Buzetzky</w:t>
      </w:r>
      <w:proofErr w:type="spellEnd"/>
      <w:r w:rsidRPr="00407950">
        <w:rPr>
          <w:rFonts w:ascii="Times New Roman" w:hAnsi="Times New Roman" w:cs="Times New Roman"/>
          <w:b/>
          <w:sz w:val="24"/>
          <w:szCs w:val="24"/>
        </w:rPr>
        <w:t xml:space="preserve"> Dóra:</w:t>
      </w:r>
    </w:p>
    <w:p w14:paraId="33861593" w14:textId="77777777" w:rsidR="00B75FD6" w:rsidRPr="00407950" w:rsidRDefault="00B75FD6" w:rsidP="00407950">
      <w:pPr>
        <w:spacing w:after="0" w:line="360" w:lineRule="auto"/>
        <w:jc w:val="both"/>
        <w:rPr>
          <w:rFonts w:ascii="Times New Roman" w:hAnsi="Times New Roman" w:cs="Times New Roman"/>
          <w:sz w:val="24"/>
          <w:szCs w:val="24"/>
        </w:rPr>
      </w:pPr>
      <w:r w:rsidRPr="00407950">
        <w:rPr>
          <w:rFonts w:ascii="Times New Roman" w:hAnsi="Times New Roman" w:cs="Times New Roman"/>
          <w:b/>
          <w:i/>
          <w:sz w:val="24"/>
          <w:szCs w:val="24"/>
        </w:rPr>
        <w:t>Talajok foszfortápanyag-ellátottságának vizsgálata radioaktív nyomjelzéssel</w:t>
      </w:r>
      <w:r w:rsidR="00407950">
        <w:rPr>
          <w:rFonts w:ascii="Times New Roman" w:hAnsi="Times New Roman" w:cs="Times New Roman"/>
          <w:b/>
          <w:i/>
          <w:sz w:val="24"/>
          <w:szCs w:val="24"/>
        </w:rPr>
        <w:t xml:space="preserve">: </w:t>
      </w:r>
      <w:r w:rsidRPr="00407950">
        <w:rPr>
          <w:rFonts w:ascii="Times New Roman" w:hAnsi="Times New Roman" w:cs="Times New Roman"/>
          <w:sz w:val="24"/>
          <w:szCs w:val="24"/>
        </w:rPr>
        <w:t xml:space="preserve">Heterogén izotópcsere kísérletekkel vizsgáljuk, hogy a talajra juttatott foszforműtrágya milyen hányada elérhető a növények számára. Meghatározzuk, milyen a foszfortranszport sebessége </w:t>
      </w:r>
      <w:proofErr w:type="spellStart"/>
      <w:r w:rsidRPr="00407950">
        <w:rPr>
          <w:rFonts w:ascii="Times New Roman" w:hAnsi="Times New Roman" w:cs="Times New Roman"/>
          <w:sz w:val="24"/>
          <w:szCs w:val="24"/>
        </w:rPr>
        <w:t>steady-sate</w:t>
      </w:r>
      <w:proofErr w:type="spellEnd"/>
      <w:r w:rsidRPr="00407950">
        <w:rPr>
          <w:rFonts w:ascii="Times New Roman" w:hAnsi="Times New Roman" w:cs="Times New Roman"/>
          <w:sz w:val="24"/>
          <w:szCs w:val="24"/>
        </w:rPr>
        <w:t xml:space="preserve"> állapotban a talaj és a talajoldat között. A radioaktív nyomjelzős módszer egyedülálló lehetőség ezeknek a növénytáplálás, műtrágya-hasznosítás szempontjából fontos jellemzőknek a meghatározására.</w:t>
      </w:r>
      <w:r w:rsidR="00407950">
        <w:rPr>
          <w:rFonts w:ascii="Times New Roman" w:hAnsi="Times New Roman" w:cs="Times New Roman"/>
          <w:sz w:val="24"/>
          <w:szCs w:val="24"/>
        </w:rPr>
        <w:t xml:space="preserve">  </w:t>
      </w:r>
      <w:r w:rsidRPr="00407950">
        <w:rPr>
          <w:rFonts w:ascii="Times New Roman" w:hAnsi="Times New Roman" w:cs="Times New Roman"/>
          <w:sz w:val="24"/>
          <w:szCs w:val="24"/>
        </w:rPr>
        <w:t xml:space="preserve"> (a munkák szezonális jellege miatt olyan hallgató </w:t>
      </w:r>
      <w:r w:rsidRPr="00407950">
        <w:rPr>
          <w:rFonts w:ascii="Times New Roman" w:hAnsi="Times New Roman" w:cs="Times New Roman"/>
          <w:sz w:val="24"/>
          <w:szCs w:val="24"/>
        </w:rPr>
        <w:lastRenderedPageBreak/>
        <w:t>jelentkezését várjuk, aki április, június és július hónapban hosszabb időt tud szánni a kísérleti munkára</w:t>
      </w:r>
      <w:r w:rsidR="00407950">
        <w:rPr>
          <w:rFonts w:ascii="Times New Roman" w:hAnsi="Times New Roman" w:cs="Times New Roman"/>
          <w:sz w:val="24"/>
          <w:szCs w:val="24"/>
        </w:rPr>
        <w:t xml:space="preserve">) </w:t>
      </w:r>
      <w:r w:rsidR="00407950" w:rsidRPr="00407950">
        <w:rPr>
          <w:rFonts w:ascii="Times New Roman" w:hAnsi="Times New Roman" w:cs="Times New Roman"/>
          <w:i/>
          <w:sz w:val="24"/>
          <w:szCs w:val="24"/>
        </w:rPr>
        <w:t>(</w:t>
      </w:r>
      <w:r w:rsidRPr="00407950">
        <w:rPr>
          <w:rFonts w:ascii="Times New Roman" w:hAnsi="Times New Roman" w:cs="Times New Roman"/>
          <w:i/>
          <w:sz w:val="24"/>
          <w:szCs w:val="24"/>
        </w:rPr>
        <w:t xml:space="preserve">vegyész és vegyészmérnök </w:t>
      </w:r>
      <w:proofErr w:type="spellStart"/>
      <w:r w:rsidRPr="00407950">
        <w:rPr>
          <w:rFonts w:ascii="Times New Roman" w:hAnsi="Times New Roman" w:cs="Times New Roman"/>
          <w:i/>
          <w:sz w:val="24"/>
          <w:szCs w:val="24"/>
        </w:rPr>
        <w:t>MSc</w:t>
      </w:r>
      <w:proofErr w:type="spellEnd"/>
      <w:r w:rsidRPr="00407950">
        <w:rPr>
          <w:rFonts w:ascii="Times New Roman" w:hAnsi="Times New Roman" w:cs="Times New Roman"/>
          <w:i/>
          <w:sz w:val="24"/>
          <w:szCs w:val="24"/>
        </w:rPr>
        <w:t>)</w:t>
      </w:r>
    </w:p>
    <w:p w14:paraId="39F67CD9" w14:textId="77777777" w:rsidR="00B75FD6" w:rsidRPr="00407950" w:rsidRDefault="00B75FD6"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u-HU"/>
        </w:rPr>
      </w:pPr>
    </w:p>
    <w:p w14:paraId="40205F82" w14:textId="77777777" w:rsidR="00BF630D" w:rsidRPr="00407950" w:rsidRDefault="00407950"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Dr. </w:t>
      </w:r>
      <w:proofErr w:type="spellStart"/>
      <w:r w:rsidR="00BF630D" w:rsidRPr="00407950">
        <w:rPr>
          <w:rFonts w:ascii="Times New Roman" w:eastAsia="Times New Roman" w:hAnsi="Times New Roman" w:cs="Times New Roman"/>
          <w:b/>
          <w:sz w:val="24"/>
          <w:szCs w:val="24"/>
          <w:lang w:eastAsia="hu-HU"/>
        </w:rPr>
        <w:t>Purgel</w:t>
      </w:r>
      <w:proofErr w:type="spellEnd"/>
      <w:r w:rsidR="00BF630D" w:rsidRPr="00407950">
        <w:rPr>
          <w:rFonts w:ascii="Times New Roman" w:eastAsia="Times New Roman" w:hAnsi="Times New Roman" w:cs="Times New Roman"/>
          <w:b/>
          <w:sz w:val="24"/>
          <w:szCs w:val="24"/>
          <w:lang w:eastAsia="hu-HU"/>
        </w:rPr>
        <w:t xml:space="preserve"> Mihály:</w:t>
      </w:r>
    </w:p>
    <w:p w14:paraId="34FCCD6D" w14:textId="77777777" w:rsidR="00BF630D" w:rsidRPr="00407950" w:rsidRDefault="00BF630D"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hu-HU"/>
        </w:rPr>
      </w:pPr>
      <w:proofErr w:type="spellStart"/>
      <w:r w:rsidRPr="00407950">
        <w:rPr>
          <w:rFonts w:ascii="Times New Roman" w:eastAsia="Times New Roman" w:hAnsi="Times New Roman" w:cs="Times New Roman"/>
          <w:b/>
          <w:i/>
          <w:sz w:val="24"/>
          <w:szCs w:val="24"/>
          <w:lang w:eastAsia="hu-HU"/>
        </w:rPr>
        <w:t>Szalán</w:t>
      </w:r>
      <w:proofErr w:type="spellEnd"/>
      <w:r w:rsidRPr="00407950">
        <w:rPr>
          <w:rFonts w:ascii="Times New Roman" w:eastAsia="Times New Roman" w:hAnsi="Times New Roman" w:cs="Times New Roman"/>
          <w:b/>
          <w:i/>
          <w:sz w:val="24"/>
          <w:szCs w:val="24"/>
          <w:lang w:eastAsia="hu-HU"/>
        </w:rPr>
        <w:t xml:space="preserve"> típusú </w:t>
      </w:r>
      <w:proofErr w:type="spellStart"/>
      <w:r w:rsidRPr="00407950">
        <w:rPr>
          <w:rFonts w:ascii="Times New Roman" w:eastAsia="Times New Roman" w:hAnsi="Times New Roman" w:cs="Times New Roman"/>
          <w:b/>
          <w:i/>
          <w:sz w:val="24"/>
          <w:szCs w:val="24"/>
          <w:lang w:eastAsia="hu-HU"/>
        </w:rPr>
        <w:t>ligandumok</w:t>
      </w:r>
      <w:proofErr w:type="spellEnd"/>
      <w:r w:rsidRPr="00407950">
        <w:rPr>
          <w:rFonts w:ascii="Times New Roman" w:eastAsia="Times New Roman" w:hAnsi="Times New Roman" w:cs="Times New Roman"/>
          <w:b/>
          <w:i/>
          <w:sz w:val="24"/>
          <w:szCs w:val="24"/>
          <w:lang w:eastAsia="hu-HU"/>
        </w:rPr>
        <w:t xml:space="preserve"> komplexeinek szerkezeti vizsgálata kvantumkémiai módszerekkel</w:t>
      </w:r>
      <w:r w:rsidRPr="00407950">
        <w:rPr>
          <w:rFonts w:ascii="Times New Roman" w:eastAsia="Times New Roman" w:hAnsi="Times New Roman" w:cs="Times New Roman"/>
          <w:sz w:val="24"/>
          <w:szCs w:val="24"/>
          <w:lang w:eastAsia="hu-HU"/>
        </w:rPr>
        <w:t xml:space="preserve"> </w:t>
      </w:r>
      <w:r w:rsidRPr="00407950">
        <w:rPr>
          <w:rFonts w:ascii="Times New Roman" w:eastAsia="Times New Roman" w:hAnsi="Times New Roman" w:cs="Times New Roman"/>
          <w:i/>
          <w:sz w:val="24"/>
          <w:szCs w:val="24"/>
          <w:lang w:eastAsia="hu-HU"/>
        </w:rPr>
        <w:t xml:space="preserve">(kémia </w:t>
      </w:r>
      <w:proofErr w:type="spellStart"/>
      <w:r w:rsidRPr="00407950">
        <w:rPr>
          <w:rFonts w:ascii="Times New Roman" w:eastAsia="Times New Roman" w:hAnsi="Times New Roman" w:cs="Times New Roman"/>
          <w:i/>
          <w:sz w:val="24"/>
          <w:szCs w:val="24"/>
          <w:lang w:eastAsia="hu-HU"/>
        </w:rPr>
        <w:t>BSc</w:t>
      </w:r>
      <w:proofErr w:type="spellEnd"/>
      <w:r w:rsidRPr="00407950">
        <w:rPr>
          <w:rFonts w:ascii="Times New Roman" w:eastAsia="Times New Roman" w:hAnsi="Times New Roman" w:cs="Times New Roman"/>
          <w:i/>
          <w:sz w:val="24"/>
          <w:szCs w:val="24"/>
          <w:lang w:eastAsia="hu-HU"/>
        </w:rPr>
        <w:t xml:space="preserve">, 1 fő, 1 szabad hely; vegyészmérnök </w:t>
      </w:r>
      <w:proofErr w:type="spellStart"/>
      <w:r w:rsidRPr="00407950">
        <w:rPr>
          <w:rFonts w:ascii="Times New Roman" w:eastAsia="Times New Roman" w:hAnsi="Times New Roman" w:cs="Times New Roman"/>
          <w:i/>
          <w:sz w:val="24"/>
          <w:szCs w:val="24"/>
          <w:lang w:eastAsia="hu-HU"/>
        </w:rPr>
        <w:t>BSc</w:t>
      </w:r>
      <w:proofErr w:type="spellEnd"/>
      <w:r w:rsidRPr="00407950">
        <w:rPr>
          <w:rFonts w:ascii="Times New Roman" w:eastAsia="Times New Roman" w:hAnsi="Times New Roman" w:cs="Times New Roman"/>
          <w:i/>
          <w:sz w:val="24"/>
          <w:szCs w:val="24"/>
          <w:lang w:eastAsia="hu-HU"/>
        </w:rPr>
        <w:t>, 1 fő, 1 szabad hely)</w:t>
      </w:r>
    </w:p>
    <w:p w14:paraId="6161A836" w14:textId="77777777" w:rsidR="00072448" w:rsidRPr="00407950" w:rsidRDefault="00072448" w:rsidP="004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u-HU"/>
        </w:rPr>
      </w:pPr>
    </w:p>
    <w:p w14:paraId="7A7F02BE" w14:textId="77777777" w:rsidR="00D0132B" w:rsidRPr="00407950" w:rsidRDefault="00407950" w:rsidP="004079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00072448" w:rsidRPr="00407950">
        <w:rPr>
          <w:rFonts w:ascii="Times New Roman" w:hAnsi="Times New Roman" w:cs="Times New Roman"/>
          <w:b/>
          <w:sz w:val="24"/>
          <w:szCs w:val="24"/>
        </w:rPr>
        <w:t>Tóth Imre:</w:t>
      </w:r>
    </w:p>
    <w:p w14:paraId="75993F23" w14:textId="77777777" w:rsidR="00072448" w:rsidRPr="00407950" w:rsidRDefault="00072448" w:rsidP="00407950">
      <w:pPr>
        <w:pStyle w:val="HTML-kntformzott"/>
        <w:spacing w:line="360" w:lineRule="auto"/>
        <w:jc w:val="both"/>
        <w:rPr>
          <w:rFonts w:ascii="Times New Roman" w:hAnsi="Times New Roman" w:cs="Times New Roman"/>
          <w:i/>
          <w:sz w:val="24"/>
          <w:szCs w:val="24"/>
        </w:rPr>
      </w:pPr>
      <w:r w:rsidRPr="00407950">
        <w:rPr>
          <w:rFonts w:ascii="Times New Roman" w:hAnsi="Times New Roman" w:cs="Times New Roman"/>
          <w:b/>
          <w:i/>
          <w:sz w:val="24"/>
          <w:szCs w:val="24"/>
        </w:rPr>
        <w:t xml:space="preserve">Inert </w:t>
      </w:r>
      <w:proofErr w:type="spellStart"/>
      <w:r w:rsidRPr="00407950">
        <w:rPr>
          <w:rFonts w:ascii="Times New Roman" w:hAnsi="Times New Roman" w:cs="Times New Roman"/>
          <w:b/>
          <w:i/>
          <w:sz w:val="24"/>
          <w:szCs w:val="24"/>
        </w:rPr>
        <w:t>Tl</w:t>
      </w:r>
      <w:proofErr w:type="spellEnd"/>
      <w:r w:rsidRPr="00407950">
        <w:rPr>
          <w:rFonts w:ascii="Times New Roman" w:hAnsi="Times New Roman" w:cs="Times New Roman"/>
          <w:b/>
          <w:i/>
          <w:sz w:val="24"/>
          <w:szCs w:val="24"/>
        </w:rPr>
        <w:t>(III) komplexek előállítása és jellemzése</w:t>
      </w:r>
      <w:r w:rsidRPr="00407950">
        <w:rPr>
          <w:rFonts w:ascii="Times New Roman" w:hAnsi="Times New Roman" w:cs="Times New Roman"/>
          <w:sz w:val="24"/>
          <w:szCs w:val="24"/>
        </w:rPr>
        <w:t xml:space="preserve"> </w:t>
      </w:r>
      <w:r w:rsidRPr="00407950">
        <w:rPr>
          <w:rFonts w:ascii="Times New Roman" w:hAnsi="Times New Roman" w:cs="Times New Roman"/>
          <w:i/>
          <w:sz w:val="24"/>
          <w:szCs w:val="24"/>
        </w:rPr>
        <w:t xml:space="preserve">(levelező vegyészmérnök </w:t>
      </w:r>
      <w:proofErr w:type="spellStart"/>
      <w:r w:rsidRPr="00407950">
        <w:rPr>
          <w:rFonts w:ascii="Times New Roman" w:hAnsi="Times New Roman" w:cs="Times New Roman"/>
          <w:i/>
          <w:sz w:val="24"/>
          <w:szCs w:val="24"/>
        </w:rPr>
        <w:t>BSc</w:t>
      </w:r>
      <w:proofErr w:type="spellEnd"/>
      <w:r w:rsidRPr="00407950">
        <w:rPr>
          <w:rFonts w:ascii="Times New Roman" w:hAnsi="Times New Roman" w:cs="Times New Roman"/>
          <w:i/>
          <w:sz w:val="24"/>
          <w:szCs w:val="24"/>
        </w:rPr>
        <w:t>, 1 fő, nincs szabad hely)</w:t>
      </w:r>
    </w:p>
    <w:p w14:paraId="13181555" w14:textId="77777777" w:rsidR="00072448" w:rsidRPr="00407950" w:rsidRDefault="00072448" w:rsidP="00407950">
      <w:pPr>
        <w:spacing w:after="0" w:line="360" w:lineRule="auto"/>
        <w:jc w:val="both"/>
        <w:rPr>
          <w:rFonts w:ascii="Times New Roman" w:hAnsi="Times New Roman" w:cs="Times New Roman"/>
          <w:sz w:val="24"/>
          <w:szCs w:val="24"/>
        </w:rPr>
      </w:pPr>
    </w:p>
    <w:p w14:paraId="1DF71BD9" w14:textId="77777777" w:rsidR="00407950" w:rsidRPr="00407950" w:rsidRDefault="00407950" w:rsidP="00DC3AC6">
      <w:pPr>
        <w:rPr>
          <w:rFonts w:ascii="Times New Roman" w:eastAsia="Calibri" w:hAnsi="Times New Roman" w:cs="Times New Roman"/>
          <w:b/>
          <w:sz w:val="24"/>
          <w:szCs w:val="24"/>
        </w:rPr>
      </w:pPr>
      <w:r w:rsidRPr="00407950">
        <w:rPr>
          <w:rFonts w:ascii="Times New Roman" w:eastAsia="Calibri" w:hAnsi="Times New Roman" w:cs="Times New Roman"/>
          <w:b/>
          <w:sz w:val="24"/>
          <w:szCs w:val="24"/>
        </w:rPr>
        <w:t>„Ritka(föld)fém kutatócsoport”</w:t>
      </w:r>
    </w:p>
    <w:p w14:paraId="2BF40FA0" w14:textId="77777777" w:rsidR="00F143B1" w:rsidRPr="00407950" w:rsidRDefault="00F143B1" w:rsidP="00407950">
      <w:pPr>
        <w:spacing w:after="0" w:line="360" w:lineRule="auto"/>
        <w:jc w:val="both"/>
        <w:rPr>
          <w:rFonts w:ascii="Times New Roman" w:eastAsia="Calibri" w:hAnsi="Times New Roman" w:cs="Times New Roman"/>
          <w:sz w:val="24"/>
          <w:szCs w:val="24"/>
        </w:rPr>
      </w:pPr>
      <w:r w:rsidRPr="00407950">
        <w:rPr>
          <w:rFonts w:ascii="Times New Roman" w:eastAsia="Calibri" w:hAnsi="Times New Roman" w:cs="Times New Roman"/>
          <w:sz w:val="24"/>
          <w:szCs w:val="24"/>
        </w:rPr>
        <w:t xml:space="preserve">A „Ritka(föld)fém kutatócsoport” főleg biológiai szempontból fontos (esszenciális, ill. toxikus), valamint az orvosi képalkotó diagnosztikában (pl. mágneses rezonanciás képalkotás (MRI), pozitron emissziós tomográfia (PET), stb.) és terápiában (nukleáris medicina) alkalmazható fémionok (alkáliföldfémek, ritkaföldfémek, néhány átmenetifém és a 13. főcsoport) koordinációs kémiájával foglalkozik. A fémionok nyíltláncú és makrociklusos </w:t>
      </w:r>
      <w:proofErr w:type="spellStart"/>
      <w:r w:rsidRPr="00407950">
        <w:rPr>
          <w:rFonts w:ascii="Times New Roman" w:eastAsia="Calibri" w:hAnsi="Times New Roman" w:cs="Times New Roman"/>
          <w:sz w:val="24"/>
          <w:szCs w:val="24"/>
        </w:rPr>
        <w:t>poliaza</w:t>
      </w:r>
      <w:proofErr w:type="spellEnd"/>
      <w:r w:rsidRPr="00407950">
        <w:rPr>
          <w:rFonts w:ascii="Times New Roman" w:eastAsia="Calibri" w:hAnsi="Times New Roman" w:cs="Times New Roman"/>
          <w:sz w:val="24"/>
          <w:szCs w:val="24"/>
        </w:rPr>
        <w:t>–</w:t>
      </w:r>
      <w:proofErr w:type="spellStart"/>
      <w:r w:rsidRPr="00407950">
        <w:rPr>
          <w:rFonts w:ascii="Times New Roman" w:eastAsia="Calibri" w:hAnsi="Times New Roman" w:cs="Times New Roman"/>
          <w:sz w:val="24"/>
          <w:szCs w:val="24"/>
        </w:rPr>
        <w:t>polikarboxilát</w:t>
      </w:r>
      <w:proofErr w:type="spellEnd"/>
      <w:r w:rsidRPr="00407950">
        <w:rPr>
          <w:rFonts w:ascii="Times New Roman" w:eastAsia="Calibri" w:hAnsi="Times New Roman" w:cs="Times New Roman"/>
          <w:sz w:val="24"/>
          <w:szCs w:val="24"/>
        </w:rPr>
        <w:t>, –</w:t>
      </w:r>
      <w:proofErr w:type="spellStart"/>
      <w:r w:rsidRPr="00407950">
        <w:rPr>
          <w:rFonts w:ascii="Times New Roman" w:eastAsia="Calibri" w:hAnsi="Times New Roman" w:cs="Times New Roman"/>
          <w:sz w:val="24"/>
          <w:szCs w:val="24"/>
        </w:rPr>
        <w:t>polifoszfonát</w:t>
      </w:r>
      <w:proofErr w:type="spellEnd"/>
      <w:r w:rsidRPr="00407950">
        <w:rPr>
          <w:rFonts w:ascii="Times New Roman" w:eastAsia="Calibri" w:hAnsi="Times New Roman" w:cs="Times New Roman"/>
          <w:sz w:val="24"/>
          <w:szCs w:val="24"/>
        </w:rPr>
        <w:t>, –</w:t>
      </w:r>
      <w:proofErr w:type="spellStart"/>
      <w:r w:rsidRPr="00407950">
        <w:rPr>
          <w:rFonts w:ascii="Times New Roman" w:eastAsia="Calibri" w:hAnsi="Times New Roman" w:cs="Times New Roman"/>
          <w:sz w:val="24"/>
          <w:szCs w:val="24"/>
        </w:rPr>
        <w:t>polifoszfinát</w:t>
      </w:r>
      <w:proofErr w:type="spellEnd"/>
      <w:r w:rsidRPr="00407950">
        <w:rPr>
          <w:rFonts w:ascii="Times New Roman" w:eastAsia="Calibri" w:hAnsi="Times New Roman" w:cs="Times New Roman"/>
          <w:sz w:val="24"/>
          <w:szCs w:val="24"/>
        </w:rPr>
        <w:t xml:space="preserve"> és –</w:t>
      </w:r>
      <w:proofErr w:type="spellStart"/>
      <w:r w:rsidRPr="00407950">
        <w:rPr>
          <w:rFonts w:ascii="Times New Roman" w:eastAsia="Calibri" w:hAnsi="Times New Roman" w:cs="Times New Roman"/>
          <w:sz w:val="24"/>
          <w:szCs w:val="24"/>
        </w:rPr>
        <w:t>poliamidát</w:t>
      </w:r>
      <w:proofErr w:type="spellEnd"/>
      <w:r w:rsidRPr="00407950">
        <w:rPr>
          <w:rFonts w:ascii="Times New Roman" w:eastAsia="Calibri" w:hAnsi="Times New Roman" w:cs="Times New Roman"/>
          <w:sz w:val="24"/>
          <w:szCs w:val="24"/>
        </w:rPr>
        <w:t xml:space="preserve"> komplexeit állítjuk elő, vizsgáljuk ezek fizikai-kémiai sajátságait (egyensúly, képződés és bomlás-kinetika, kontrasztnövelő hatás) és szerkezetét. Újabban „intelligens” </w:t>
      </w:r>
      <w:proofErr w:type="spellStart"/>
      <w:r w:rsidRPr="00407950">
        <w:rPr>
          <w:rFonts w:ascii="Times New Roman" w:eastAsia="Calibri" w:hAnsi="Times New Roman" w:cs="Times New Roman"/>
          <w:sz w:val="24"/>
          <w:szCs w:val="24"/>
        </w:rPr>
        <w:t>bimodális</w:t>
      </w:r>
      <w:proofErr w:type="spellEnd"/>
      <w:r w:rsidRPr="00407950">
        <w:rPr>
          <w:rFonts w:ascii="Times New Roman" w:eastAsia="Calibri" w:hAnsi="Times New Roman" w:cs="Times New Roman"/>
          <w:sz w:val="24"/>
          <w:szCs w:val="24"/>
        </w:rPr>
        <w:t xml:space="preserve"> (MRI – PET, MRI – optikai stb.) kontrasztanyagok előállítására alkalmas </w:t>
      </w:r>
      <w:proofErr w:type="spellStart"/>
      <w:r w:rsidRPr="00407950">
        <w:rPr>
          <w:rFonts w:ascii="Times New Roman" w:eastAsia="Calibri" w:hAnsi="Times New Roman" w:cs="Times New Roman"/>
          <w:sz w:val="24"/>
          <w:szCs w:val="24"/>
        </w:rPr>
        <w:t>ligandumok</w:t>
      </w:r>
      <w:proofErr w:type="spellEnd"/>
      <w:r w:rsidRPr="00407950">
        <w:rPr>
          <w:rFonts w:ascii="Times New Roman" w:eastAsia="Calibri" w:hAnsi="Times New Roman" w:cs="Times New Roman"/>
          <w:sz w:val="24"/>
          <w:szCs w:val="24"/>
        </w:rPr>
        <w:t xml:space="preserve"> tervezésével, szintézisével is foglalkozunk. Az alkalmazott technikák tekintetében, pH-</w:t>
      </w:r>
      <w:proofErr w:type="spellStart"/>
      <w:r w:rsidRPr="00407950">
        <w:rPr>
          <w:rFonts w:ascii="Times New Roman" w:eastAsia="Calibri" w:hAnsi="Times New Roman" w:cs="Times New Roman"/>
          <w:sz w:val="24"/>
          <w:szCs w:val="24"/>
        </w:rPr>
        <w:t>potenciometria</w:t>
      </w:r>
      <w:proofErr w:type="spellEnd"/>
      <w:r w:rsidRPr="00407950">
        <w:rPr>
          <w:rFonts w:ascii="Times New Roman" w:eastAsia="Calibri" w:hAnsi="Times New Roman" w:cs="Times New Roman"/>
          <w:sz w:val="24"/>
          <w:szCs w:val="24"/>
        </w:rPr>
        <w:t xml:space="preserve"> (egyensúlyi mérések), UV-látható spektrofotometria (egyensúlyi és kinetikai mérések), </w:t>
      </w:r>
      <w:proofErr w:type="spellStart"/>
      <w:r w:rsidRPr="00407950">
        <w:rPr>
          <w:rFonts w:ascii="Times New Roman" w:eastAsia="Calibri" w:hAnsi="Times New Roman" w:cs="Times New Roman"/>
          <w:sz w:val="24"/>
          <w:szCs w:val="24"/>
        </w:rPr>
        <w:t>spektrofluorimetria</w:t>
      </w:r>
      <w:proofErr w:type="spellEnd"/>
      <w:r w:rsidRPr="00407950">
        <w:rPr>
          <w:rFonts w:ascii="Times New Roman" w:eastAsia="Calibri" w:hAnsi="Times New Roman" w:cs="Times New Roman"/>
          <w:sz w:val="24"/>
          <w:szCs w:val="24"/>
        </w:rPr>
        <w:t xml:space="preserve"> (egyensúlyi és kinetikai mérések), NMR (</w:t>
      </w:r>
      <w:r w:rsidRPr="00407950">
        <w:rPr>
          <w:rFonts w:ascii="Times New Roman" w:eastAsia="Calibri" w:hAnsi="Times New Roman" w:cs="Times New Roman"/>
          <w:sz w:val="24"/>
          <w:szCs w:val="24"/>
          <w:vertAlign w:val="superscript"/>
        </w:rPr>
        <w:t>1</w:t>
      </w:r>
      <w:r w:rsidRPr="00407950">
        <w:rPr>
          <w:rFonts w:ascii="Times New Roman" w:eastAsia="Calibri" w:hAnsi="Times New Roman" w:cs="Times New Roman"/>
          <w:sz w:val="24"/>
          <w:szCs w:val="24"/>
        </w:rPr>
        <w:t xml:space="preserve">H, </w:t>
      </w:r>
      <w:smartTag w:uri="urn:schemas-microsoft-com:office:smarttags" w:element="metricconverter">
        <w:smartTagPr>
          <w:attr w:name="ProductID" w:val="13C"/>
        </w:smartTagPr>
        <w:r w:rsidRPr="00407950">
          <w:rPr>
            <w:rFonts w:ascii="Times New Roman" w:eastAsia="Calibri" w:hAnsi="Times New Roman" w:cs="Times New Roman"/>
            <w:sz w:val="24"/>
            <w:szCs w:val="24"/>
            <w:vertAlign w:val="superscript"/>
          </w:rPr>
          <w:t>13</w:t>
        </w:r>
        <w:r w:rsidRPr="00407950">
          <w:rPr>
            <w:rFonts w:ascii="Times New Roman" w:eastAsia="Calibri" w:hAnsi="Times New Roman" w:cs="Times New Roman"/>
            <w:sz w:val="24"/>
            <w:szCs w:val="24"/>
          </w:rPr>
          <w:t>C</w:t>
        </w:r>
      </w:smartTag>
      <w:r w:rsidRPr="00407950">
        <w:rPr>
          <w:rFonts w:ascii="Times New Roman" w:eastAsia="Calibri" w:hAnsi="Times New Roman" w:cs="Times New Roman"/>
          <w:sz w:val="24"/>
          <w:szCs w:val="24"/>
        </w:rPr>
        <w:t xml:space="preserve">, </w:t>
      </w:r>
      <w:r w:rsidRPr="00407950">
        <w:rPr>
          <w:rFonts w:ascii="Times New Roman" w:eastAsia="Calibri" w:hAnsi="Times New Roman" w:cs="Times New Roman"/>
          <w:sz w:val="24"/>
          <w:szCs w:val="24"/>
          <w:vertAlign w:val="superscript"/>
        </w:rPr>
        <w:t>17</w:t>
      </w:r>
      <w:r w:rsidRPr="00407950">
        <w:rPr>
          <w:rFonts w:ascii="Times New Roman" w:eastAsia="Calibri" w:hAnsi="Times New Roman" w:cs="Times New Roman"/>
          <w:sz w:val="24"/>
          <w:szCs w:val="24"/>
        </w:rPr>
        <w:t xml:space="preserve">O és </w:t>
      </w:r>
      <w:r w:rsidRPr="00407950">
        <w:rPr>
          <w:rFonts w:ascii="Times New Roman" w:eastAsia="Calibri" w:hAnsi="Times New Roman" w:cs="Times New Roman"/>
          <w:sz w:val="24"/>
          <w:szCs w:val="24"/>
          <w:vertAlign w:val="superscript"/>
        </w:rPr>
        <w:t>31</w:t>
      </w:r>
      <w:r w:rsidRPr="00407950">
        <w:rPr>
          <w:rFonts w:ascii="Times New Roman" w:eastAsia="Calibri" w:hAnsi="Times New Roman" w:cs="Times New Roman"/>
          <w:sz w:val="24"/>
          <w:szCs w:val="24"/>
        </w:rPr>
        <w:t xml:space="preserve">P) egy, ill. többdimenziós és TD, ill. HPLC-s (analitikai és </w:t>
      </w:r>
      <w:proofErr w:type="spellStart"/>
      <w:r w:rsidRPr="00407950">
        <w:rPr>
          <w:rFonts w:ascii="Times New Roman" w:eastAsia="Calibri" w:hAnsi="Times New Roman" w:cs="Times New Roman"/>
          <w:sz w:val="24"/>
          <w:szCs w:val="24"/>
        </w:rPr>
        <w:t>preparatív</w:t>
      </w:r>
      <w:proofErr w:type="spellEnd"/>
      <w:r w:rsidRPr="00407950">
        <w:rPr>
          <w:rFonts w:ascii="Times New Roman" w:eastAsia="Calibri" w:hAnsi="Times New Roman" w:cs="Times New Roman"/>
          <w:sz w:val="24"/>
          <w:szCs w:val="24"/>
        </w:rPr>
        <w:t>) módszerekre alapozunk.</w:t>
      </w:r>
    </w:p>
    <w:p w14:paraId="4D084504" w14:textId="77777777" w:rsidR="00F143B1" w:rsidRPr="00407950" w:rsidRDefault="00F143B1" w:rsidP="00407950">
      <w:pPr>
        <w:spacing w:after="0" w:line="360" w:lineRule="auto"/>
        <w:jc w:val="both"/>
        <w:rPr>
          <w:rFonts w:ascii="Times New Roman" w:eastAsia="Calibri" w:hAnsi="Times New Roman" w:cs="Times New Roman"/>
          <w:sz w:val="24"/>
          <w:szCs w:val="24"/>
        </w:rPr>
      </w:pPr>
    </w:p>
    <w:p w14:paraId="514C86C4" w14:textId="77777777" w:rsidR="00407950" w:rsidRDefault="00F143B1" w:rsidP="00407950">
      <w:pPr>
        <w:spacing w:after="0" w:line="360" w:lineRule="auto"/>
        <w:jc w:val="both"/>
        <w:rPr>
          <w:rFonts w:ascii="Times New Roman" w:eastAsia="Calibri" w:hAnsi="Times New Roman" w:cs="Times New Roman"/>
          <w:b/>
          <w:sz w:val="24"/>
          <w:szCs w:val="24"/>
        </w:rPr>
      </w:pPr>
      <w:r w:rsidRPr="00407950">
        <w:rPr>
          <w:rFonts w:ascii="Times New Roman" w:eastAsia="Calibri" w:hAnsi="Times New Roman" w:cs="Times New Roman"/>
          <w:b/>
          <w:sz w:val="24"/>
          <w:szCs w:val="24"/>
        </w:rPr>
        <w:t xml:space="preserve">Dr. </w:t>
      </w:r>
      <w:proofErr w:type="spellStart"/>
      <w:r w:rsidRPr="00407950">
        <w:rPr>
          <w:rFonts w:ascii="Times New Roman" w:eastAsia="Calibri" w:hAnsi="Times New Roman" w:cs="Times New Roman"/>
          <w:b/>
          <w:sz w:val="24"/>
          <w:szCs w:val="24"/>
        </w:rPr>
        <w:t>Tircsó</w:t>
      </w:r>
      <w:proofErr w:type="spellEnd"/>
      <w:r w:rsidRPr="00407950">
        <w:rPr>
          <w:rFonts w:ascii="Times New Roman" w:eastAsia="Calibri" w:hAnsi="Times New Roman" w:cs="Times New Roman"/>
          <w:b/>
          <w:sz w:val="24"/>
          <w:szCs w:val="24"/>
        </w:rPr>
        <w:t xml:space="preserve"> Gyula</w:t>
      </w:r>
      <w:bookmarkStart w:id="1" w:name="OLE_LINK1"/>
      <w:r w:rsidR="00407950">
        <w:rPr>
          <w:rFonts w:ascii="Times New Roman" w:eastAsia="Calibri" w:hAnsi="Times New Roman" w:cs="Times New Roman"/>
          <w:b/>
          <w:sz w:val="24"/>
          <w:szCs w:val="24"/>
        </w:rPr>
        <w:t xml:space="preserve">: </w:t>
      </w:r>
    </w:p>
    <w:p w14:paraId="7FDADEA6" w14:textId="77777777" w:rsidR="00407950" w:rsidRDefault="00407950" w:rsidP="00407950">
      <w:pPr>
        <w:spacing w:after="0" w:line="360" w:lineRule="auto"/>
        <w:jc w:val="both"/>
        <w:rPr>
          <w:rFonts w:ascii="Times New Roman" w:eastAsia="Calibri" w:hAnsi="Times New Roman" w:cs="Times New Roman"/>
          <w:b/>
          <w:sz w:val="24"/>
          <w:szCs w:val="24"/>
        </w:rPr>
      </w:pPr>
    </w:p>
    <w:p w14:paraId="0A9C7128" w14:textId="77777777" w:rsidR="00F143B1" w:rsidRDefault="00F143B1" w:rsidP="00407950">
      <w:pPr>
        <w:spacing w:after="0" w:line="360" w:lineRule="auto"/>
        <w:jc w:val="both"/>
        <w:rPr>
          <w:rFonts w:ascii="Times New Roman" w:eastAsia="Times New Roman" w:hAnsi="Times New Roman" w:cs="Times New Roman"/>
          <w:i/>
          <w:sz w:val="24"/>
          <w:szCs w:val="24"/>
          <w:lang w:eastAsia="hu-HU"/>
        </w:rPr>
      </w:pPr>
      <w:r w:rsidRPr="00407950">
        <w:rPr>
          <w:rFonts w:ascii="Times New Roman" w:eastAsia="Calibri" w:hAnsi="Times New Roman" w:cs="Times New Roman"/>
          <w:b/>
          <w:i/>
          <w:sz w:val="24"/>
          <w:szCs w:val="24"/>
        </w:rPr>
        <w:t>Cink(II)ion koncentrációjára érzékeny kontrasztanyagok modellvegyületeinek egyens</w:t>
      </w:r>
      <w:r w:rsidR="00407950">
        <w:rPr>
          <w:rFonts w:ascii="Times New Roman" w:eastAsia="Calibri" w:hAnsi="Times New Roman" w:cs="Times New Roman"/>
          <w:b/>
          <w:i/>
          <w:sz w:val="24"/>
          <w:szCs w:val="24"/>
        </w:rPr>
        <w:t xml:space="preserve">úlyi oldategyensúlyi jellemzése </w:t>
      </w:r>
      <w:r w:rsidR="00407950" w:rsidRPr="00407950">
        <w:rPr>
          <w:rFonts w:ascii="Times New Roman" w:eastAsia="Times New Roman" w:hAnsi="Times New Roman" w:cs="Times New Roman"/>
          <w:i/>
          <w:sz w:val="24"/>
          <w:szCs w:val="24"/>
          <w:lang w:eastAsia="hu-HU"/>
        </w:rPr>
        <w:t xml:space="preserve">(kémia </w:t>
      </w:r>
      <w:proofErr w:type="spellStart"/>
      <w:r w:rsidR="00407950" w:rsidRPr="00407950">
        <w:rPr>
          <w:rFonts w:ascii="Times New Roman" w:eastAsia="Times New Roman" w:hAnsi="Times New Roman" w:cs="Times New Roman"/>
          <w:i/>
          <w:sz w:val="24"/>
          <w:szCs w:val="24"/>
          <w:lang w:eastAsia="hu-HU"/>
        </w:rPr>
        <w:t>BSc</w:t>
      </w:r>
      <w:proofErr w:type="spellEnd"/>
      <w:r w:rsidR="00407950" w:rsidRPr="00407950">
        <w:rPr>
          <w:rFonts w:ascii="Times New Roman" w:eastAsia="Times New Roman" w:hAnsi="Times New Roman" w:cs="Times New Roman"/>
          <w:i/>
          <w:sz w:val="24"/>
          <w:szCs w:val="24"/>
          <w:lang w:eastAsia="hu-HU"/>
        </w:rPr>
        <w:t xml:space="preserve">, vegyészmérnök </w:t>
      </w:r>
      <w:proofErr w:type="spellStart"/>
      <w:r w:rsidR="00407950" w:rsidRPr="00407950">
        <w:rPr>
          <w:rFonts w:ascii="Times New Roman" w:eastAsia="Times New Roman" w:hAnsi="Times New Roman" w:cs="Times New Roman"/>
          <w:i/>
          <w:sz w:val="24"/>
          <w:szCs w:val="24"/>
          <w:lang w:eastAsia="hu-HU"/>
        </w:rPr>
        <w:t>BSc</w:t>
      </w:r>
      <w:proofErr w:type="spellEnd"/>
      <w:r w:rsidR="00407950" w:rsidRPr="00407950">
        <w:rPr>
          <w:rFonts w:ascii="Times New Roman" w:eastAsia="Times New Roman" w:hAnsi="Times New Roman" w:cs="Times New Roman"/>
          <w:i/>
          <w:sz w:val="24"/>
          <w:szCs w:val="24"/>
          <w:lang w:eastAsia="hu-HU"/>
        </w:rPr>
        <w:t xml:space="preserve">, </w:t>
      </w:r>
      <w:r w:rsidR="00407950">
        <w:rPr>
          <w:rFonts w:ascii="Times New Roman" w:eastAsia="Times New Roman" w:hAnsi="Times New Roman" w:cs="Times New Roman"/>
          <w:i/>
          <w:sz w:val="24"/>
          <w:szCs w:val="24"/>
          <w:lang w:eastAsia="hu-HU"/>
        </w:rPr>
        <w:t>nincs</w:t>
      </w:r>
      <w:r w:rsidR="00407950" w:rsidRPr="00407950">
        <w:rPr>
          <w:rFonts w:ascii="Times New Roman" w:eastAsia="Times New Roman" w:hAnsi="Times New Roman" w:cs="Times New Roman"/>
          <w:i/>
          <w:sz w:val="24"/>
          <w:szCs w:val="24"/>
          <w:lang w:eastAsia="hu-HU"/>
        </w:rPr>
        <w:t xml:space="preserve"> szabad hely)</w:t>
      </w:r>
    </w:p>
    <w:p w14:paraId="2EADBFE8" w14:textId="77777777" w:rsidR="00407950" w:rsidRPr="00407950" w:rsidRDefault="00407950" w:rsidP="00407950">
      <w:pPr>
        <w:spacing w:after="0" w:line="360" w:lineRule="auto"/>
        <w:jc w:val="both"/>
        <w:rPr>
          <w:rFonts w:ascii="Times New Roman" w:eastAsia="Calibri" w:hAnsi="Times New Roman" w:cs="Times New Roman"/>
          <w:i/>
          <w:sz w:val="24"/>
          <w:szCs w:val="24"/>
        </w:rPr>
      </w:pPr>
      <w:r w:rsidRPr="00407950">
        <w:rPr>
          <w:rFonts w:ascii="Times New Roman" w:eastAsia="Calibri" w:hAnsi="Times New Roman" w:cs="Times New Roman"/>
          <w:b/>
          <w:i/>
          <w:sz w:val="24"/>
          <w:szCs w:val="24"/>
        </w:rPr>
        <w:t>Fe</w:t>
      </w:r>
      <w:r w:rsidRPr="00407950">
        <w:rPr>
          <w:rFonts w:ascii="Times New Roman" w:eastAsia="Calibri" w:hAnsi="Times New Roman" w:cs="Times New Roman"/>
          <w:b/>
          <w:i/>
          <w:sz w:val="24"/>
          <w:szCs w:val="24"/>
          <w:vertAlign w:val="superscript"/>
        </w:rPr>
        <w:t>2+</w:t>
      </w:r>
      <w:r w:rsidRPr="00407950">
        <w:rPr>
          <w:rFonts w:ascii="Times New Roman" w:eastAsia="Calibri" w:hAnsi="Times New Roman" w:cs="Times New Roman"/>
          <w:b/>
          <w:i/>
          <w:sz w:val="24"/>
          <w:szCs w:val="24"/>
        </w:rPr>
        <w:t>-alapú intelligens MRI kontras</w:t>
      </w:r>
      <w:r>
        <w:rPr>
          <w:rFonts w:ascii="Times New Roman" w:eastAsia="Calibri" w:hAnsi="Times New Roman" w:cs="Times New Roman"/>
          <w:b/>
          <w:i/>
          <w:sz w:val="24"/>
          <w:szCs w:val="24"/>
        </w:rPr>
        <w:t xml:space="preserve">ztanyagok előállítása és jellemzése </w:t>
      </w:r>
      <w:r w:rsidRPr="00407950">
        <w:rPr>
          <w:rFonts w:ascii="Times New Roman" w:eastAsia="Calibri" w:hAnsi="Times New Roman" w:cs="Times New Roman"/>
          <w:i/>
          <w:sz w:val="24"/>
          <w:szCs w:val="24"/>
        </w:rPr>
        <w:t xml:space="preserve">(vegyész </w:t>
      </w:r>
      <w:proofErr w:type="spellStart"/>
      <w:r w:rsidRPr="00407950">
        <w:rPr>
          <w:rFonts w:ascii="Times New Roman" w:eastAsia="Calibri" w:hAnsi="Times New Roman" w:cs="Times New Roman"/>
          <w:i/>
          <w:sz w:val="24"/>
          <w:szCs w:val="24"/>
        </w:rPr>
        <w:t>MSc</w:t>
      </w:r>
      <w:proofErr w:type="spellEnd"/>
      <w:r w:rsidRPr="00407950">
        <w:rPr>
          <w:rFonts w:ascii="Times New Roman" w:eastAsia="Calibri" w:hAnsi="Times New Roman" w:cs="Times New Roman"/>
          <w:i/>
          <w:sz w:val="24"/>
          <w:szCs w:val="24"/>
        </w:rPr>
        <w:t>, nincs szabad hely)</w:t>
      </w:r>
    </w:p>
    <w:bookmarkEnd w:id="1"/>
    <w:p w14:paraId="5AA7FFD8" w14:textId="77777777" w:rsidR="00F143B1" w:rsidRPr="00407950" w:rsidRDefault="00F143B1" w:rsidP="00407950">
      <w:pPr>
        <w:spacing w:after="0" w:line="360" w:lineRule="auto"/>
        <w:jc w:val="both"/>
        <w:rPr>
          <w:rFonts w:ascii="Times New Roman" w:eastAsia="Calibri" w:hAnsi="Times New Roman" w:cs="Times New Roman"/>
          <w:sz w:val="24"/>
          <w:szCs w:val="24"/>
        </w:rPr>
      </w:pPr>
    </w:p>
    <w:p w14:paraId="7A0EF621" w14:textId="77777777" w:rsidR="00407950" w:rsidRDefault="00F143B1" w:rsidP="00407950">
      <w:pPr>
        <w:spacing w:after="0" w:line="360" w:lineRule="auto"/>
        <w:jc w:val="both"/>
        <w:rPr>
          <w:rFonts w:ascii="Times New Roman" w:eastAsia="Times New Roman" w:hAnsi="Times New Roman" w:cs="Times New Roman"/>
          <w:i/>
          <w:sz w:val="24"/>
          <w:szCs w:val="24"/>
          <w:lang w:eastAsia="hu-HU"/>
        </w:rPr>
      </w:pPr>
      <w:r w:rsidRPr="00407950">
        <w:rPr>
          <w:rFonts w:ascii="Times New Roman" w:eastAsia="Calibri" w:hAnsi="Times New Roman" w:cs="Times New Roman"/>
          <w:b/>
          <w:i/>
          <w:sz w:val="24"/>
          <w:szCs w:val="24"/>
        </w:rPr>
        <w:lastRenderedPageBreak/>
        <w:t xml:space="preserve">Fémion alapú PET (Pozitron Emissziós Tomográfiás) </w:t>
      </w:r>
      <w:proofErr w:type="spellStart"/>
      <w:r w:rsidRPr="00407950">
        <w:rPr>
          <w:rFonts w:ascii="Times New Roman" w:eastAsia="Calibri" w:hAnsi="Times New Roman" w:cs="Times New Roman"/>
          <w:b/>
          <w:i/>
          <w:sz w:val="24"/>
          <w:szCs w:val="24"/>
        </w:rPr>
        <w:t>diagnosztikumok</w:t>
      </w:r>
      <w:proofErr w:type="spellEnd"/>
      <w:r w:rsidRPr="00407950">
        <w:rPr>
          <w:rFonts w:ascii="Times New Roman" w:eastAsia="Calibri" w:hAnsi="Times New Roman" w:cs="Times New Roman"/>
          <w:b/>
          <w:i/>
          <w:sz w:val="24"/>
          <w:szCs w:val="24"/>
        </w:rPr>
        <w:t xml:space="preserve"> előállítása, egyensúlyi és kinetikai jellemzése</w:t>
      </w:r>
      <w:r w:rsidR="00407950" w:rsidRPr="00407950">
        <w:rPr>
          <w:rFonts w:ascii="Times New Roman" w:eastAsia="Times New Roman" w:hAnsi="Times New Roman" w:cs="Times New Roman"/>
          <w:i/>
          <w:sz w:val="24"/>
          <w:szCs w:val="24"/>
          <w:lang w:eastAsia="hu-HU"/>
        </w:rPr>
        <w:t xml:space="preserve"> (kémia </w:t>
      </w:r>
      <w:proofErr w:type="spellStart"/>
      <w:r w:rsidR="00407950" w:rsidRPr="00407950">
        <w:rPr>
          <w:rFonts w:ascii="Times New Roman" w:eastAsia="Times New Roman" w:hAnsi="Times New Roman" w:cs="Times New Roman"/>
          <w:i/>
          <w:sz w:val="24"/>
          <w:szCs w:val="24"/>
          <w:lang w:eastAsia="hu-HU"/>
        </w:rPr>
        <w:t>BSc</w:t>
      </w:r>
      <w:proofErr w:type="spellEnd"/>
      <w:r w:rsidR="00407950" w:rsidRPr="00407950">
        <w:rPr>
          <w:rFonts w:ascii="Times New Roman" w:eastAsia="Times New Roman" w:hAnsi="Times New Roman" w:cs="Times New Roman"/>
          <w:i/>
          <w:sz w:val="24"/>
          <w:szCs w:val="24"/>
          <w:lang w:eastAsia="hu-HU"/>
        </w:rPr>
        <w:t xml:space="preserve">, vegyészmérnök </w:t>
      </w:r>
      <w:proofErr w:type="spellStart"/>
      <w:r w:rsidR="00407950" w:rsidRPr="00407950">
        <w:rPr>
          <w:rFonts w:ascii="Times New Roman" w:eastAsia="Times New Roman" w:hAnsi="Times New Roman" w:cs="Times New Roman"/>
          <w:i/>
          <w:sz w:val="24"/>
          <w:szCs w:val="24"/>
          <w:lang w:eastAsia="hu-HU"/>
        </w:rPr>
        <w:t>BSc</w:t>
      </w:r>
      <w:proofErr w:type="spellEnd"/>
      <w:r w:rsidR="00407950" w:rsidRPr="00407950">
        <w:rPr>
          <w:rFonts w:ascii="Times New Roman" w:eastAsia="Times New Roman" w:hAnsi="Times New Roman" w:cs="Times New Roman"/>
          <w:i/>
          <w:sz w:val="24"/>
          <w:szCs w:val="24"/>
          <w:lang w:eastAsia="hu-HU"/>
        </w:rPr>
        <w:t>)</w:t>
      </w:r>
    </w:p>
    <w:p w14:paraId="2B054913" w14:textId="77777777" w:rsidR="00407950" w:rsidRPr="00407950" w:rsidRDefault="00407950" w:rsidP="00407950">
      <w:pPr>
        <w:spacing w:after="0" w:line="360" w:lineRule="auto"/>
        <w:jc w:val="both"/>
        <w:rPr>
          <w:rFonts w:ascii="Times New Roman" w:eastAsia="Calibri" w:hAnsi="Times New Roman" w:cs="Times New Roman"/>
          <w:b/>
          <w:i/>
          <w:sz w:val="24"/>
          <w:szCs w:val="24"/>
        </w:rPr>
      </w:pPr>
    </w:p>
    <w:p w14:paraId="04D125C3" w14:textId="77777777" w:rsidR="00407950" w:rsidRPr="00407950" w:rsidRDefault="00407950" w:rsidP="00407950">
      <w:pPr>
        <w:spacing w:after="0" w:line="360" w:lineRule="auto"/>
        <w:jc w:val="both"/>
        <w:rPr>
          <w:rFonts w:ascii="Times New Roman" w:eastAsia="Calibri" w:hAnsi="Times New Roman" w:cs="Times New Roman"/>
          <w:i/>
          <w:sz w:val="24"/>
          <w:szCs w:val="24"/>
        </w:rPr>
      </w:pPr>
      <w:r w:rsidRPr="00407950">
        <w:rPr>
          <w:rFonts w:ascii="Times New Roman" w:eastAsia="Calibri" w:hAnsi="Times New Roman" w:cs="Times New Roman"/>
          <w:b/>
          <w:i/>
          <w:sz w:val="24"/>
          <w:szCs w:val="24"/>
        </w:rPr>
        <w:t>Mn</w:t>
      </w:r>
      <w:r w:rsidRPr="00407950">
        <w:rPr>
          <w:rFonts w:ascii="Times New Roman" w:eastAsia="Calibri" w:hAnsi="Times New Roman" w:cs="Times New Roman"/>
          <w:b/>
          <w:i/>
          <w:sz w:val="24"/>
          <w:szCs w:val="24"/>
          <w:vertAlign w:val="superscript"/>
        </w:rPr>
        <w:t>2+</w:t>
      </w:r>
      <w:r w:rsidRPr="00407950">
        <w:rPr>
          <w:rFonts w:ascii="Times New Roman" w:eastAsia="Calibri" w:hAnsi="Times New Roman" w:cs="Times New Roman"/>
          <w:b/>
          <w:i/>
          <w:sz w:val="24"/>
          <w:szCs w:val="24"/>
        </w:rPr>
        <w:t>-alapú MRI kontrasztanyagok előállítása és jellem</w:t>
      </w:r>
      <w:r>
        <w:rPr>
          <w:rFonts w:ascii="Times New Roman" w:eastAsia="Calibri" w:hAnsi="Times New Roman" w:cs="Times New Roman"/>
          <w:b/>
          <w:i/>
          <w:sz w:val="24"/>
          <w:szCs w:val="24"/>
        </w:rPr>
        <w:t xml:space="preserve">zése </w:t>
      </w:r>
      <w:r w:rsidRPr="00407950">
        <w:rPr>
          <w:rFonts w:ascii="Times New Roman" w:eastAsia="Calibri" w:hAnsi="Times New Roman" w:cs="Times New Roman"/>
          <w:i/>
          <w:sz w:val="24"/>
          <w:szCs w:val="24"/>
        </w:rPr>
        <w:t xml:space="preserve">(vegyész </w:t>
      </w:r>
      <w:proofErr w:type="spellStart"/>
      <w:r w:rsidRPr="00407950">
        <w:rPr>
          <w:rFonts w:ascii="Times New Roman" w:eastAsia="Calibri" w:hAnsi="Times New Roman" w:cs="Times New Roman"/>
          <w:i/>
          <w:sz w:val="24"/>
          <w:szCs w:val="24"/>
        </w:rPr>
        <w:t>MSc</w:t>
      </w:r>
      <w:proofErr w:type="spellEnd"/>
      <w:r w:rsidRPr="00407950">
        <w:rPr>
          <w:rFonts w:ascii="Times New Roman" w:eastAsia="Calibri" w:hAnsi="Times New Roman" w:cs="Times New Roman"/>
          <w:i/>
          <w:sz w:val="24"/>
          <w:szCs w:val="24"/>
        </w:rPr>
        <w:t>)</w:t>
      </w:r>
    </w:p>
    <w:p w14:paraId="66A264BB" w14:textId="77777777" w:rsidR="00F143B1" w:rsidRPr="00407950" w:rsidRDefault="00F143B1" w:rsidP="00407950">
      <w:pPr>
        <w:spacing w:after="0" w:line="360" w:lineRule="auto"/>
        <w:jc w:val="both"/>
        <w:rPr>
          <w:rFonts w:ascii="Times New Roman" w:eastAsia="Calibri" w:hAnsi="Times New Roman" w:cs="Times New Roman"/>
          <w:sz w:val="24"/>
          <w:szCs w:val="24"/>
        </w:rPr>
      </w:pPr>
    </w:p>
    <w:p w14:paraId="7EFF514A" w14:textId="77777777" w:rsidR="00407950" w:rsidRPr="00407950" w:rsidRDefault="00407950" w:rsidP="00407950">
      <w:pPr>
        <w:spacing w:after="0" w:line="360" w:lineRule="auto"/>
        <w:jc w:val="both"/>
        <w:rPr>
          <w:rFonts w:ascii="Times New Roman" w:eastAsia="Calibri" w:hAnsi="Times New Roman" w:cs="Times New Roman"/>
          <w:b/>
          <w:sz w:val="24"/>
          <w:szCs w:val="24"/>
        </w:rPr>
      </w:pPr>
      <w:r w:rsidRPr="00407950">
        <w:rPr>
          <w:rFonts w:ascii="Times New Roman" w:eastAsia="Calibri" w:hAnsi="Times New Roman" w:cs="Times New Roman"/>
          <w:b/>
          <w:sz w:val="24"/>
          <w:szCs w:val="24"/>
        </w:rPr>
        <w:t xml:space="preserve">Dr. </w:t>
      </w:r>
      <w:proofErr w:type="spellStart"/>
      <w:r w:rsidRPr="00407950">
        <w:rPr>
          <w:rFonts w:ascii="Times New Roman" w:eastAsia="Calibri" w:hAnsi="Times New Roman" w:cs="Times New Roman"/>
          <w:b/>
          <w:sz w:val="24"/>
          <w:szCs w:val="24"/>
        </w:rPr>
        <w:t>Tircsó</w:t>
      </w:r>
      <w:proofErr w:type="spellEnd"/>
      <w:r w:rsidRPr="00407950">
        <w:rPr>
          <w:rFonts w:ascii="Times New Roman" w:eastAsia="Calibri" w:hAnsi="Times New Roman" w:cs="Times New Roman"/>
          <w:b/>
          <w:sz w:val="24"/>
          <w:szCs w:val="24"/>
        </w:rPr>
        <w:t xml:space="preserve"> Gyula, </w:t>
      </w:r>
      <w:proofErr w:type="spellStart"/>
      <w:r w:rsidRPr="00407950">
        <w:rPr>
          <w:rFonts w:ascii="Times New Roman" w:eastAsia="Calibri" w:hAnsi="Times New Roman" w:cs="Times New Roman"/>
          <w:b/>
          <w:sz w:val="24"/>
          <w:szCs w:val="24"/>
        </w:rPr>
        <w:t>Csupász</w:t>
      </w:r>
      <w:proofErr w:type="spellEnd"/>
      <w:r w:rsidRPr="00407950">
        <w:rPr>
          <w:rFonts w:ascii="Times New Roman" w:eastAsia="Calibri" w:hAnsi="Times New Roman" w:cs="Times New Roman"/>
          <w:b/>
          <w:sz w:val="24"/>
          <w:szCs w:val="24"/>
        </w:rPr>
        <w:t xml:space="preserve"> Tibor</w:t>
      </w:r>
      <w:r>
        <w:rPr>
          <w:rFonts w:ascii="Times New Roman" w:eastAsia="Calibri" w:hAnsi="Times New Roman" w:cs="Times New Roman"/>
          <w:b/>
          <w:sz w:val="24"/>
          <w:szCs w:val="24"/>
        </w:rPr>
        <w:t>:</w:t>
      </w:r>
    </w:p>
    <w:p w14:paraId="23DE91A6" w14:textId="77777777" w:rsidR="00407950" w:rsidRDefault="00407950" w:rsidP="00407950">
      <w:pPr>
        <w:spacing w:after="0" w:line="360" w:lineRule="auto"/>
        <w:jc w:val="both"/>
        <w:rPr>
          <w:rFonts w:ascii="Times New Roman" w:eastAsia="Times New Roman" w:hAnsi="Times New Roman" w:cs="Times New Roman"/>
          <w:i/>
          <w:sz w:val="24"/>
          <w:szCs w:val="24"/>
          <w:lang w:eastAsia="hu-HU"/>
        </w:rPr>
      </w:pPr>
      <w:r w:rsidRPr="00407950">
        <w:rPr>
          <w:rFonts w:ascii="Times New Roman" w:eastAsia="Calibri" w:hAnsi="Times New Roman" w:cs="Times New Roman"/>
          <w:b/>
          <w:i/>
          <w:sz w:val="24"/>
          <w:szCs w:val="24"/>
        </w:rPr>
        <w:t>Makrociklusban oxigénatomot tarta</w:t>
      </w:r>
      <w:r>
        <w:rPr>
          <w:rFonts w:ascii="Times New Roman" w:eastAsia="Calibri" w:hAnsi="Times New Roman" w:cs="Times New Roman"/>
          <w:b/>
          <w:i/>
          <w:sz w:val="24"/>
          <w:szCs w:val="24"/>
        </w:rPr>
        <w:t xml:space="preserve">lmazó komplexképzők előállítása </w:t>
      </w:r>
      <w:r w:rsidRPr="00407950">
        <w:rPr>
          <w:rFonts w:ascii="Times New Roman" w:eastAsia="Times New Roman" w:hAnsi="Times New Roman" w:cs="Times New Roman"/>
          <w:i/>
          <w:sz w:val="24"/>
          <w:szCs w:val="24"/>
          <w:lang w:eastAsia="hu-HU"/>
        </w:rPr>
        <w:t xml:space="preserve">(kémia </w:t>
      </w:r>
      <w:proofErr w:type="spellStart"/>
      <w:r w:rsidRPr="00407950">
        <w:rPr>
          <w:rFonts w:ascii="Times New Roman" w:eastAsia="Times New Roman" w:hAnsi="Times New Roman" w:cs="Times New Roman"/>
          <w:i/>
          <w:sz w:val="24"/>
          <w:szCs w:val="24"/>
          <w:lang w:eastAsia="hu-HU"/>
        </w:rPr>
        <w:t>BSc</w:t>
      </w:r>
      <w:proofErr w:type="spellEnd"/>
      <w:r w:rsidRPr="00407950">
        <w:rPr>
          <w:rFonts w:ascii="Times New Roman" w:eastAsia="Times New Roman" w:hAnsi="Times New Roman" w:cs="Times New Roman"/>
          <w:i/>
          <w:sz w:val="24"/>
          <w:szCs w:val="24"/>
          <w:lang w:eastAsia="hu-HU"/>
        </w:rPr>
        <w:t xml:space="preserve">, vegyészmérnök </w:t>
      </w:r>
      <w:proofErr w:type="spellStart"/>
      <w:r w:rsidRPr="00407950">
        <w:rPr>
          <w:rFonts w:ascii="Times New Roman" w:eastAsia="Times New Roman" w:hAnsi="Times New Roman" w:cs="Times New Roman"/>
          <w:i/>
          <w:sz w:val="24"/>
          <w:szCs w:val="24"/>
          <w:lang w:eastAsia="hu-HU"/>
        </w:rPr>
        <w:t>BSc</w:t>
      </w:r>
      <w:proofErr w:type="spellEnd"/>
      <w:r w:rsidRPr="00407950">
        <w:rPr>
          <w:rFonts w:ascii="Times New Roman" w:eastAsia="Times New Roman" w:hAnsi="Times New Roman" w:cs="Times New Roman"/>
          <w:i/>
          <w:sz w:val="24"/>
          <w:szCs w:val="24"/>
          <w:lang w:eastAsia="hu-HU"/>
        </w:rPr>
        <w:t>)</w:t>
      </w:r>
    </w:p>
    <w:p w14:paraId="2C865A42" w14:textId="77777777" w:rsidR="00407950" w:rsidRPr="00407950" w:rsidRDefault="00407950" w:rsidP="00407950">
      <w:pPr>
        <w:spacing w:after="0" w:line="360" w:lineRule="auto"/>
        <w:jc w:val="both"/>
        <w:rPr>
          <w:rFonts w:ascii="Times New Roman" w:eastAsia="Calibri" w:hAnsi="Times New Roman" w:cs="Times New Roman"/>
          <w:b/>
          <w:i/>
          <w:sz w:val="24"/>
          <w:szCs w:val="24"/>
        </w:rPr>
      </w:pPr>
    </w:p>
    <w:p w14:paraId="39415E5C" w14:textId="77777777" w:rsidR="00407950" w:rsidRPr="00407950" w:rsidRDefault="00F143B1" w:rsidP="00407950">
      <w:pPr>
        <w:spacing w:after="0" w:line="360" w:lineRule="auto"/>
        <w:jc w:val="both"/>
        <w:rPr>
          <w:rFonts w:ascii="Times New Roman" w:eastAsia="Calibri" w:hAnsi="Times New Roman" w:cs="Times New Roman"/>
          <w:b/>
          <w:sz w:val="24"/>
          <w:szCs w:val="24"/>
        </w:rPr>
      </w:pPr>
      <w:r w:rsidRPr="00407950">
        <w:rPr>
          <w:rFonts w:ascii="Times New Roman" w:eastAsia="Calibri" w:hAnsi="Times New Roman" w:cs="Times New Roman"/>
          <w:b/>
          <w:sz w:val="24"/>
          <w:szCs w:val="24"/>
        </w:rPr>
        <w:t xml:space="preserve">Dr. </w:t>
      </w:r>
      <w:proofErr w:type="spellStart"/>
      <w:r w:rsidRPr="00407950">
        <w:rPr>
          <w:rFonts w:ascii="Times New Roman" w:eastAsia="Calibri" w:hAnsi="Times New Roman" w:cs="Times New Roman"/>
          <w:b/>
          <w:sz w:val="24"/>
          <w:szCs w:val="24"/>
        </w:rPr>
        <w:t>Tircsó</w:t>
      </w:r>
      <w:proofErr w:type="spellEnd"/>
      <w:r w:rsidRPr="00407950">
        <w:rPr>
          <w:rFonts w:ascii="Times New Roman" w:eastAsia="Calibri" w:hAnsi="Times New Roman" w:cs="Times New Roman"/>
          <w:b/>
          <w:sz w:val="24"/>
          <w:szCs w:val="24"/>
        </w:rPr>
        <w:t xml:space="preserve"> Gyula</w:t>
      </w:r>
      <w:r w:rsidR="00407950" w:rsidRPr="00407950">
        <w:rPr>
          <w:rFonts w:ascii="Times New Roman" w:eastAsia="Calibri" w:hAnsi="Times New Roman" w:cs="Times New Roman"/>
          <w:b/>
          <w:sz w:val="24"/>
          <w:szCs w:val="24"/>
        </w:rPr>
        <w:t xml:space="preserve">, </w:t>
      </w:r>
      <w:r w:rsidRPr="00407950">
        <w:rPr>
          <w:rFonts w:ascii="Times New Roman" w:eastAsia="Calibri" w:hAnsi="Times New Roman" w:cs="Times New Roman"/>
          <w:b/>
          <w:sz w:val="24"/>
          <w:szCs w:val="24"/>
        </w:rPr>
        <w:t xml:space="preserve"> Garda Zoltán</w:t>
      </w:r>
      <w:r w:rsidR="00407950" w:rsidRPr="00407950">
        <w:rPr>
          <w:rFonts w:ascii="Times New Roman" w:eastAsia="Calibri" w:hAnsi="Times New Roman" w:cs="Times New Roman"/>
          <w:b/>
          <w:sz w:val="24"/>
          <w:szCs w:val="24"/>
        </w:rPr>
        <w:t>:</w:t>
      </w:r>
    </w:p>
    <w:p w14:paraId="1BCDB4BC" w14:textId="77777777" w:rsidR="00407950" w:rsidRPr="00407950" w:rsidRDefault="00F143B1" w:rsidP="00407950">
      <w:pPr>
        <w:spacing w:after="0" w:line="360" w:lineRule="auto"/>
        <w:jc w:val="both"/>
        <w:rPr>
          <w:rFonts w:ascii="Times New Roman" w:eastAsia="Calibri" w:hAnsi="Times New Roman" w:cs="Times New Roman"/>
          <w:b/>
          <w:i/>
          <w:sz w:val="24"/>
          <w:szCs w:val="24"/>
        </w:rPr>
      </w:pPr>
      <w:r w:rsidRPr="00407950">
        <w:rPr>
          <w:rFonts w:ascii="Times New Roman" w:eastAsia="Calibri" w:hAnsi="Times New Roman" w:cs="Times New Roman"/>
          <w:b/>
          <w:i/>
          <w:sz w:val="24"/>
          <w:szCs w:val="24"/>
        </w:rPr>
        <w:t xml:space="preserve"> Mn</w:t>
      </w:r>
      <w:r w:rsidRPr="00407950">
        <w:rPr>
          <w:rFonts w:ascii="Times New Roman" w:eastAsia="Calibri" w:hAnsi="Times New Roman" w:cs="Times New Roman"/>
          <w:b/>
          <w:i/>
          <w:sz w:val="24"/>
          <w:szCs w:val="24"/>
          <w:vertAlign w:val="superscript"/>
        </w:rPr>
        <w:t>2+</w:t>
      </w:r>
      <w:r w:rsidRPr="00407950">
        <w:rPr>
          <w:rFonts w:ascii="Times New Roman" w:eastAsia="Calibri" w:hAnsi="Times New Roman" w:cs="Times New Roman"/>
          <w:b/>
          <w:i/>
          <w:sz w:val="24"/>
          <w:szCs w:val="24"/>
        </w:rPr>
        <w:t>-alapú intelligens MRI kontrasztanyagok előállítása és jellem</w:t>
      </w:r>
      <w:r w:rsidR="00407950">
        <w:rPr>
          <w:rFonts w:ascii="Times New Roman" w:eastAsia="Calibri" w:hAnsi="Times New Roman" w:cs="Times New Roman"/>
          <w:b/>
          <w:i/>
          <w:sz w:val="24"/>
          <w:szCs w:val="24"/>
        </w:rPr>
        <w:t xml:space="preserve">zése </w:t>
      </w:r>
      <w:r w:rsidR="00407950" w:rsidRPr="00407950">
        <w:rPr>
          <w:rFonts w:ascii="Times New Roman" w:eastAsia="Times New Roman" w:hAnsi="Times New Roman" w:cs="Times New Roman"/>
          <w:i/>
          <w:sz w:val="24"/>
          <w:szCs w:val="24"/>
          <w:lang w:eastAsia="hu-HU"/>
        </w:rPr>
        <w:t xml:space="preserve">(kémia </w:t>
      </w:r>
      <w:proofErr w:type="spellStart"/>
      <w:r w:rsidR="00407950" w:rsidRPr="00407950">
        <w:rPr>
          <w:rFonts w:ascii="Times New Roman" w:eastAsia="Times New Roman" w:hAnsi="Times New Roman" w:cs="Times New Roman"/>
          <w:i/>
          <w:sz w:val="24"/>
          <w:szCs w:val="24"/>
          <w:lang w:eastAsia="hu-HU"/>
        </w:rPr>
        <w:t>BSc</w:t>
      </w:r>
      <w:proofErr w:type="spellEnd"/>
      <w:r w:rsidR="00407950" w:rsidRPr="00407950">
        <w:rPr>
          <w:rFonts w:ascii="Times New Roman" w:eastAsia="Times New Roman" w:hAnsi="Times New Roman" w:cs="Times New Roman"/>
          <w:i/>
          <w:sz w:val="24"/>
          <w:szCs w:val="24"/>
          <w:lang w:eastAsia="hu-HU"/>
        </w:rPr>
        <w:t xml:space="preserve">, vegyészmérnök </w:t>
      </w:r>
      <w:proofErr w:type="spellStart"/>
      <w:r w:rsidR="00407950" w:rsidRPr="00407950">
        <w:rPr>
          <w:rFonts w:ascii="Times New Roman" w:eastAsia="Times New Roman" w:hAnsi="Times New Roman" w:cs="Times New Roman"/>
          <w:i/>
          <w:sz w:val="24"/>
          <w:szCs w:val="24"/>
          <w:lang w:eastAsia="hu-HU"/>
        </w:rPr>
        <w:t>BSc</w:t>
      </w:r>
      <w:proofErr w:type="spellEnd"/>
      <w:r w:rsidR="00407950" w:rsidRPr="00407950">
        <w:rPr>
          <w:rFonts w:ascii="Times New Roman" w:eastAsia="Times New Roman" w:hAnsi="Times New Roman" w:cs="Times New Roman"/>
          <w:i/>
          <w:sz w:val="24"/>
          <w:szCs w:val="24"/>
          <w:lang w:eastAsia="hu-HU"/>
        </w:rPr>
        <w:t xml:space="preserve">, </w:t>
      </w:r>
      <w:r w:rsidR="00407950">
        <w:rPr>
          <w:rFonts w:ascii="Times New Roman" w:eastAsia="Times New Roman" w:hAnsi="Times New Roman" w:cs="Times New Roman"/>
          <w:i/>
          <w:sz w:val="24"/>
          <w:szCs w:val="24"/>
          <w:lang w:eastAsia="hu-HU"/>
        </w:rPr>
        <w:t>nincs</w:t>
      </w:r>
      <w:r w:rsidR="00407950" w:rsidRPr="00407950">
        <w:rPr>
          <w:rFonts w:ascii="Times New Roman" w:eastAsia="Times New Roman" w:hAnsi="Times New Roman" w:cs="Times New Roman"/>
          <w:i/>
          <w:sz w:val="24"/>
          <w:szCs w:val="24"/>
          <w:lang w:eastAsia="hu-HU"/>
        </w:rPr>
        <w:t xml:space="preserve"> szabad hely)</w:t>
      </w:r>
    </w:p>
    <w:p w14:paraId="3D9B4473" w14:textId="77777777" w:rsidR="00F143B1" w:rsidRPr="00407950" w:rsidRDefault="00F143B1" w:rsidP="00407950">
      <w:pPr>
        <w:spacing w:after="0" w:line="360" w:lineRule="auto"/>
        <w:jc w:val="both"/>
        <w:rPr>
          <w:rFonts w:ascii="Times New Roman" w:eastAsia="Calibri" w:hAnsi="Times New Roman" w:cs="Times New Roman"/>
          <w:sz w:val="24"/>
          <w:szCs w:val="24"/>
        </w:rPr>
      </w:pPr>
    </w:p>
    <w:p w14:paraId="089DB371" w14:textId="77777777" w:rsidR="00407950" w:rsidRDefault="00407950" w:rsidP="00407950">
      <w:pPr>
        <w:spacing w:after="0" w:line="360" w:lineRule="auto"/>
        <w:jc w:val="both"/>
        <w:rPr>
          <w:rFonts w:ascii="Times New Roman" w:eastAsia="Calibri" w:hAnsi="Times New Roman" w:cs="Times New Roman"/>
          <w:b/>
          <w:sz w:val="24"/>
          <w:szCs w:val="24"/>
        </w:rPr>
      </w:pPr>
      <w:r w:rsidRPr="00407950">
        <w:rPr>
          <w:rFonts w:ascii="Times New Roman" w:eastAsia="Calibri" w:hAnsi="Times New Roman" w:cs="Times New Roman"/>
          <w:b/>
          <w:sz w:val="24"/>
          <w:szCs w:val="24"/>
        </w:rPr>
        <w:t xml:space="preserve">Dr. </w:t>
      </w:r>
      <w:proofErr w:type="spellStart"/>
      <w:r w:rsidRPr="00407950">
        <w:rPr>
          <w:rFonts w:ascii="Times New Roman" w:eastAsia="Calibri" w:hAnsi="Times New Roman" w:cs="Times New Roman"/>
          <w:b/>
          <w:sz w:val="24"/>
          <w:szCs w:val="24"/>
        </w:rPr>
        <w:t>Tircsó</w:t>
      </w:r>
      <w:proofErr w:type="spellEnd"/>
      <w:r w:rsidRPr="00407950">
        <w:rPr>
          <w:rFonts w:ascii="Times New Roman" w:eastAsia="Calibri" w:hAnsi="Times New Roman" w:cs="Times New Roman"/>
          <w:b/>
          <w:sz w:val="24"/>
          <w:szCs w:val="24"/>
        </w:rPr>
        <w:t xml:space="preserve"> Gyula</w:t>
      </w:r>
      <w:r>
        <w:rPr>
          <w:rFonts w:ascii="Times New Roman" w:eastAsia="Calibri" w:hAnsi="Times New Roman" w:cs="Times New Roman"/>
          <w:b/>
          <w:sz w:val="24"/>
          <w:szCs w:val="24"/>
        </w:rPr>
        <w:t>,</w:t>
      </w:r>
      <w:r w:rsidRPr="0040795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Tóth-</w:t>
      </w:r>
      <w:r w:rsidRPr="00407950">
        <w:rPr>
          <w:rFonts w:ascii="Times New Roman" w:eastAsia="Calibri" w:hAnsi="Times New Roman" w:cs="Times New Roman"/>
          <w:b/>
          <w:sz w:val="24"/>
          <w:szCs w:val="24"/>
        </w:rPr>
        <w:t>Molnár Enikő</w:t>
      </w:r>
      <w:r>
        <w:rPr>
          <w:rFonts w:ascii="Times New Roman" w:eastAsia="Calibri" w:hAnsi="Times New Roman" w:cs="Times New Roman"/>
          <w:b/>
          <w:sz w:val="24"/>
          <w:szCs w:val="24"/>
        </w:rPr>
        <w:t>:</w:t>
      </w:r>
    </w:p>
    <w:p w14:paraId="24F9AA5A" w14:textId="77777777" w:rsidR="00407950" w:rsidRPr="00407950" w:rsidRDefault="00407950" w:rsidP="00407950">
      <w:pPr>
        <w:spacing w:after="0" w:line="360" w:lineRule="auto"/>
        <w:jc w:val="both"/>
        <w:rPr>
          <w:rFonts w:ascii="Times New Roman" w:eastAsia="Calibri" w:hAnsi="Times New Roman" w:cs="Times New Roman"/>
          <w:b/>
          <w:sz w:val="24"/>
          <w:szCs w:val="24"/>
        </w:rPr>
      </w:pPr>
    </w:p>
    <w:p w14:paraId="1909104C" w14:textId="77777777" w:rsidR="00407950" w:rsidRPr="00407950" w:rsidRDefault="00407950" w:rsidP="00407950">
      <w:pPr>
        <w:spacing w:after="0" w:line="360" w:lineRule="auto"/>
        <w:jc w:val="both"/>
        <w:rPr>
          <w:rFonts w:ascii="Times New Roman" w:eastAsia="Calibri" w:hAnsi="Times New Roman" w:cs="Times New Roman"/>
          <w:b/>
          <w:i/>
          <w:sz w:val="24"/>
          <w:szCs w:val="24"/>
        </w:rPr>
      </w:pPr>
      <w:r w:rsidRPr="00407950">
        <w:rPr>
          <w:rFonts w:ascii="Times New Roman" w:eastAsia="Calibri" w:hAnsi="Times New Roman" w:cs="Times New Roman"/>
          <w:b/>
          <w:i/>
          <w:sz w:val="24"/>
          <w:szCs w:val="24"/>
        </w:rPr>
        <w:t xml:space="preserve">Átmenetifém-komplexek egyensúlyi, </w:t>
      </w:r>
      <w:r w:rsidRPr="00407950">
        <w:rPr>
          <w:rFonts w:ascii="Times New Roman" w:eastAsia="Calibri" w:hAnsi="Times New Roman" w:cs="Times New Roman"/>
          <w:b/>
          <w:i/>
          <w:sz w:val="24"/>
          <w:szCs w:val="24"/>
          <w:vertAlign w:val="superscript"/>
        </w:rPr>
        <w:t>1</w:t>
      </w:r>
      <w:r w:rsidRPr="00407950">
        <w:rPr>
          <w:rFonts w:ascii="Times New Roman" w:eastAsia="Calibri" w:hAnsi="Times New Roman" w:cs="Times New Roman"/>
          <w:b/>
          <w:i/>
          <w:sz w:val="24"/>
          <w:szCs w:val="24"/>
        </w:rPr>
        <w:t>H-relaxo</w:t>
      </w:r>
      <w:r>
        <w:rPr>
          <w:rFonts w:ascii="Times New Roman" w:eastAsia="Calibri" w:hAnsi="Times New Roman" w:cs="Times New Roman"/>
          <w:b/>
          <w:i/>
          <w:sz w:val="24"/>
          <w:szCs w:val="24"/>
        </w:rPr>
        <w:t xml:space="preserve">metriás és kinetikai jellemzése </w:t>
      </w:r>
      <w:r w:rsidRPr="00407950">
        <w:rPr>
          <w:rFonts w:ascii="Times New Roman" w:eastAsia="Times New Roman" w:hAnsi="Times New Roman" w:cs="Times New Roman"/>
          <w:i/>
          <w:sz w:val="24"/>
          <w:szCs w:val="24"/>
          <w:lang w:eastAsia="hu-HU"/>
        </w:rPr>
        <w:t xml:space="preserve">(kémia </w:t>
      </w:r>
      <w:proofErr w:type="spellStart"/>
      <w:r w:rsidRPr="00407950">
        <w:rPr>
          <w:rFonts w:ascii="Times New Roman" w:eastAsia="Times New Roman" w:hAnsi="Times New Roman" w:cs="Times New Roman"/>
          <w:i/>
          <w:sz w:val="24"/>
          <w:szCs w:val="24"/>
          <w:lang w:eastAsia="hu-HU"/>
        </w:rPr>
        <w:t>BSc</w:t>
      </w:r>
      <w:proofErr w:type="spellEnd"/>
      <w:r w:rsidRPr="00407950">
        <w:rPr>
          <w:rFonts w:ascii="Times New Roman" w:eastAsia="Times New Roman" w:hAnsi="Times New Roman" w:cs="Times New Roman"/>
          <w:i/>
          <w:sz w:val="24"/>
          <w:szCs w:val="24"/>
          <w:lang w:eastAsia="hu-HU"/>
        </w:rPr>
        <w:t xml:space="preserve">, vegyészmérnök </w:t>
      </w:r>
      <w:proofErr w:type="spellStart"/>
      <w:r w:rsidRPr="00407950">
        <w:rPr>
          <w:rFonts w:ascii="Times New Roman" w:eastAsia="Times New Roman" w:hAnsi="Times New Roman" w:cs="Times New Roman"/>
          <w:i/>
          <w:sz w:val="24"/>
          <w:szCs w:val="24"/>
          <w:lang w:eastAsia="hu-HU"/>
        </w:rPr>
        <w:t>BSc</w:t>
      </w:r>
      <w:proofErr w:type="spellEnd"/>
      <w:r w:rsidRPr="00407950">
        <w:rPr>
          <w:rFonts w:ascii="Times New Roman" w:eastAsia="Times New Roman" w:hAnsi="Times New Roman" w:cs="Times New Roman"/>
          <w:i/>
          <w:sz w:val="24"/>
          <w:szCs w:val="24"/>
          <w:lang w:eastAsia="hu-HU"/>
        </w:rPr>
        <w:t>)</w:t>
      </w:r>
    </w:p>
    <w:p w14:paraId="0BC2DFAC" w14:textId="77777777" w:rsidR="00F143B1" w:rsidRPr="00407950" w:rsidRDefault="00F143B1" w:rsidP="00407950">
      <w:pPr>
        <w:spacing w:after="0" w:line="360" w:lineRule="auto"/>
        <w:jc w:val="both"/>
        <w:rPr>
          <w:rFonts w:ascii="Times New Roman" w:hAnsi="Times New Roman" w:cs="Times New Roman"/>
          <w:sz w:val="24"/>
          <w:szCs w:val="24"/>
        </w:rPr>
      </w:pPr>
    </w:p>
    <w:sectPr w:rsidR="00F143B1" w:rsidRPr="00407950" w:rsidSect="00B7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0D"/>
    <w:rsid w:val="00072448"/>
    <w:rsid w:val="00144CC8"/>
    <w:rsid w:val="003E0131"/>
    <w:rsid w:val="00404C43"/>
    <w:rsid w:val="00407950"/>
    <w:rsid w:val="005D2DF5"/>
    <w:rsid w:val="00B7563D"/>
    <w:rsid w:val="00B75FD6"/>
    <w:rsid w:val="00BF630D"/>
    <w:rsid w:val="00DC3AC6"/>
    <w:rsid w:val="00F143B1"/>
    <w:rsid w:val="00F417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A647F9"/>
  <w15:docId w15:val="{9F933A32-B3ED-4FC2-B490-F5CEE003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7563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link w:val="HTML-kntformzottChar"/>
    <w:uiPriority w:val="99"/>
    <w:semiHidden/>
    <w:unhideWhenUsed/>
    <w:rsid w:val="00B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BF630D"/>
    <w:rPr>
      <w:rFonts w:ascii="Courier New" w:eastAsia="Times New Roman" w:hAnsi="Courier New" w:cs="Courier New"/>
      <w:sz w:val="20"/>
      <w:szCs w:val="20"/>
      <w:lang w:eastAsia="hu-HU"/>
    </w:rPr>
  </w:style>
  <w:style w:type="paragraph" w:styleId="NormlWeb">
    <w:name w:val="Normal (Web)"/>
    <w:basedOn w:val="Norml"/>
    <w:uiPriority w:val="99"/>
    <w:semiHidden/>
    <w:unhideWhenUsed/>
    <w:rsid w:val="00F143B1"/>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50907">
      <w:bodyDiv w:val="1"/>
      <w:marLeft w:val="0"/>
      <w:marRight w:val="0"/>
      <w:marTop w:val="0"/>
      <w:marBottom w:val="0"/>
      <w:divBdr>
        <w:top w:val="none" w:sz="0" w:space="0" w:color="auto"/>
        <w:left w:val="none" w:sz="0" w:space="0" w:color="auto"/>
        <w:bottom w:val="none" w:sz="0" w:space="0" w:color="auto"/>
        <w:right w:val="none" w:sz="0" w:space="0" w:color="auto"/>
      </w:divBdr>
    </w:div>
    <w:div w:id="755126449">
      <w:bodyDiv w:val="1"/>
      <w:marLeft w:val="0"/>
      <w:marRight w:val="0"/>
      <w:marTop w:val="0"/>
      <w:marBottom w:val="0"/>
      <w:divBdr>
        <w:top w:val="none" w:sz="0" w:space="0" w:color="auto"/>
        <w:left w:val="none" w:sz="0" w:space="0" w:color="auto"/>
        <w:bottom w:val="none" w:sz="0" w:space="0" w:color="auto"/>
        <w:right w:val="none" w:sz="0" w:space="0" w:color="auto"/>
      </w:divBdr>
    </w:div>
    <w:div w:id="1295676857">
      <w:bodyDiv w:val="1"/>
      <w:marLeft w:val="0"/>
      <w:marRight w:val="0"/>
      <w:marTop w:val="0"/>
      <w:marBottom w:val="0"/>
      <w:divBdr>
        <w:top w:val="none" w:sz="0" w:space="0" w:color="auto"/>
        <w:left w:val="none" w:sz="0" w:space="0" w:color="auto"/>
        <w:bottom w:val="none" w:sz="0" w:space="0" w:color="auto"/>
        <w:right w:val="none" w:sz="0" w:space="0" w:color="auto"/>
      </w:divBdr>
    </w:div>
    <w:div w:id="13628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4120</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Fizkém</dc:creator>
  <cp:lastModifiedBy>Gyöngyi Gyémánt</cp:lastModifiedBy>
  <cp:revision>2</cp:revision>
  <dcterms:created xsi:type="dcterms:W3CDTF">2018-10-19T08:32:00Z</dcterms:created>
  <dcterms:modified xsi:type="dcterms:W3CDTF">2018-10-19T08:32:00Z</dcterms:modified>
</cp:coreProperties>
</file>