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85932"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14:paraId="0A12D89D"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100CC5D8"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550EBBE5"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314B2486"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AC4E479"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5E7DCDD9"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1B4EDA25"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3B138EE4"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785D854F"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36D028A7"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6AB4595F"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3D56F06"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4E110708"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7E478D2D"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19FFFE4C"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0CCB6255"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71881D9C"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0DE4D57F"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1EDF2B4D"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728CEB5B"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32DFFB7"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36B7DA7C" w14:textId="58F06A1F" w:rsidR="00DA6813" w:rsidRDefault="00DA6813">
      <w:pPr>
        <w:widowControl w:val="0"/>
        <w:autoSpaceDE w:val="0"/>
        <w:autoSpaceDN w:val="0"/>
        <w:adjustRightInd w:val="0"/>
        <w:spacing w:after="0" w:line="375" w:lineRule="exact"/>
        <w:rPr>
          <w:rFonts w:ascii="Times New Roman" w:hAnsi="Times New Roman" w:cs="Times New Roman"/>
          <w:sz w:val="24"/>
          <w:szCs w:val="24"/>
        </w:rPr>
      </w:pPr>
    </w:p>
    <w:p w14:paraId="1A240021" w14:textId="4B2E669C" w:rsidR="00A159CD" w:rsidRDefault="00A159CD">
      <w:pPr>
        <w:widowControl w:val="0"/>
        <w:autoSpaceDE w:val="0"/>
        <w:autoSpaceDN w:val="0"/>
        <w:adjustRightInd w:val="0"/>
        <w:spacing w:after="0" w:line="375" w:lineRule="exact"/>
        <w:rPr>
          <w:rFonts w:ascii="Times New Roman" w:hAnsi="Times New Roman" w:cs="Times New Roman"/>
          <w:sz w:val="24"/>
          <w:szCs w:val="24"/>
        </w:rPr>
      </w:pPr>
    </w:p>
    <w:p w14:paraId="4E235326" w14:textId="77777777" w:rsidR="00A159CD" w:rsidRDefault="00A159CD">
      <w:pPr>
        <w:widowControl w:val="0"/>
        <w:autoSpaceDE w:val="0"/>
        <w:autoSpaceDN w:val="0"/>
        <w:adjustRightInd w:val="0"/>
        <w:spacing w:after="0" w:line="375" w:lineRule="exact"/>
        <w:rPr>
          <w:rFonts w:ascii="Times New Roman" w:hAnsi="Times New Roman" w:cs="Times New Roman"/>
          <w:sz w:val="24"/>
          <w:szCs w:val="24"/>
        </w:rPr>
      </w:pPr>
    </w:p>
    <w:p w14:paraId="2F9CD20E" w14:textId="06A7327D" w:rsidR="00DA6813" w:rsidRDefault="00DA6813" w:rsidP="00991DA3">
      <w:pPr>
        <w:widowControl w:val="0"/>
        <w:autoSpaceDE w:val="0"/>
        <w:autoSpaceDN w:val="0"/>
        <w:adjustRightInd w:val="0"/>
        <w:spacing w:after="0" w:line="240" w:lineRule="auto"/>
        <w:jc w:val="center"/>
        <w:rPr>
          <w:rFonts w:ascii="Times New Roman" w:hAnsi="Times New Roman" w:cs="Times New Roman"/>
          <w:b/>
          <w:bCs/>
          <w:sz w:val="32"/>
          <w:szCs w:val="32"/>
        </w:rPr>
      </w:pPr>
    </w:p>
    <w:p w14:paraId="53CE72C9" w14:textId="77777777" w:rsidR="006548C1" w:rsidRDefault="006548C1" w:rsidP="00991DA3">
      <w:pPr>
        <w:widowControl w:val="0"/>
        <w:autoSpaceDE w:val="0"/>
        <w:autoSpaceDN w:val="0"/>
        <w:adjustRightInd w:val="0"/>
        <w:spacing w:after="0" w:line="240" w:lineRule="auto"/>
        <w:jc w:val="center"/>
        <w:rPr>
          <w:rFonts w:ascii="Times New Roman" w:hAnsi="Times New Roman" w:cs="Times New Roman"/>
          <w:b/>
          <w:bCs/>
          <w:sz w:val="32"/>
          <w:szCs w:val="32"/>
        </w:rPr>
      </w:pPr>
    </w:p>
    <w:p w14:paraId="32166974" w14:textId="372B90C8" w:rsidR="006548C1" w:rsidRPr="00A159CD" w:rsidRDefault="006548C1" w:rsidP="00991DA3">
      <w:pPr>
        <w:widowControl w:val="0"/>
        <w:autoSpaceDE w:val="0"/>
        <w:autoSpaceDN w:val="0"/>
        <w:adjustRightInd w:val="0"/>
        <w:spacing w:after="0" w:line="240" w:lineRule="auto"/>
        <w:jc w:val="center"/>
        <w:rPr>
          <w:rFonts w:ascii="Times New Roman" w:hAnsi="Times New Roman" w:cs="Times New Roman"/>
          <w:b/>
          <w:bCs/>
          <w:sz w:val="32"/>
          <w:szCs w:val="32"/>
        </w:rPr>
      </w:pPr>
      <w:r w:rsidRPr="00A159CD">
        <w:rPr>
          <w:rFonts w:ascii="Times New Roman" w:hAnsi="Times New Roman" w:cs="Times New Roman"/>
          <w:b/>
          <w:bCs/>
          <w:sz w:val="32"/>
          <w:szCs w:val="32"/>
        </w:rPr>
        <w:t>STUDENT’S GUIDE</w:t>
      </w:r>
    </w:p>
    <w:p w14:paraId="1D5E0A72" w14:textId="3BC37D53" w:rsidR="006548C1" w:rsidRPr="006548C1" w:rsidRDefault="006548C1" w:rsidP="00991DA3">
      <w:pPr>
        <w:widowControl w:val="0"/>
        <w:autoSpaceDE w:val="0"/>
        <w:autoSpaceDN w:val="0"/>
        <w:adjustRightInd w:val="0"/>
        <w:spacing w:after="0" w:line="240" w:lineRule="auto"/>
        <w:jc w:val="center"/>
        <w:rPr>
          <w:rFonts w:ascii="Times New Roman" w:hAnsi="Times New Roman" w:cs="Times New Roman"/>
          <w:b/>
          <w:sz w:val="24"/>
          <w:szCs w:val="24"/>
        </w:rPr>
      </w:pPr>
      <w:r w:rsidRPr="00A159CD">
        <w:rPr>
          <w:rFonts w:ascii="Times New Roman" w:hAnsi="Times New Roman" w:cs="Times New Roman"/>
          <w:b/>
          <w:bCs/>
          <w:sz w:val="32"/>
          <w:szCs w:val="32"/>
        </w:rPr>
        <w:t>to the writing and required layout of BSc and MSc theses</w:t>
      </w:r>
    </w:p>
    <w:p w14:paraId="2E3335BC"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7DA12E2E"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B75A674"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5B7F80D6"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457E83A2"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18CBB4A"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EF9CCC4"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40314E99"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3EA123CA"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46E6DEEA"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2028B61"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56A9CFF2"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4B9B4A3C"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1F7BB90A"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687674EB"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37055BB"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795B22A"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34E0B6D2"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BD26DA8"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42C597EE" w14:textId="270AA91F"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5F06C35B" w14:textId="218163A2" w:rsidR="00A159CD" w:rsidRDefault="00A159CD">
      <w:pPr>
        <w:widowControl w:val="0"/>
        <w:autoSpaceDE w:val="0"/>
        <w:autoSpaceDN w:val="0"/>
        <w:adjustRightInd w:val="0"/>
        <w:spacing w:after="0" w:line="200" w:lineRule="exact"/>
        <w:rPr>
          <w:rFonts w:ascii="Times New Roman" w:hAnsi="Times New Roman" w:cs="Times New Roman"/>
          <w:sz w:val="24"/>
          <w:szCs w:val="24"/>
        </w:rPr>
      </w:pPr>
    </w:p>
    <w:p w14:paraId="7BD81511" w14:textId="2BAD1780" w:rsidR="00A159CD" w:rsidRDefault="00A159CD">
      <w:pPr>
        <w:widowControl w:val="0"/>
        <w:autoSpaceDE w:val="0"/>
        <w:autoSpaceDN w:val="0"/>
        <w:adjustRightInd w:val="0"/>
        <w:spacing w:after="0" w:line="200" w:lineRule="exact"/>
        <w:rPr>
          <w:rFonts w:ascii="Times New Roman" w:hAnsi="Times New Roman" w:cs="Times New Roman"/>
          <w:sz w:val="24"/>
          <w:szCs w:val="24"/>
        </w:rPr>
      </w:pPr>
    </w:p>
    <w:p w14:paraId="2A6B59C0" w14:textId="735EE2D4" w:rsidR="00A159CD" w:rsidRDefault="00A159CD">
      <w:pPr>
        <w:widowControl w:val="0"/>
        <w:autoSpaceDE w:val="0"/>
        <w:autoSpaceDN w:val="0"/>
        <w:adjustRightInd w:val="0"/>
        <w:spacing w:after="0" w:line="200" w:lineRule="exact"/>
        <w:rPr>
          <w:rFonts w:ascii="Times New Roman" w:hAnsi="Times New Roman" w:cs="Times New Roman"/>
          <w:sz w:val="24"/>
          <w:szCs w:val="24"/>
        </w:rPr>
      </w:pPr>
    </w:p>
    <w:p w14:paraId="1A30D52E" w14:textId="5E6F0A6B" w:rsidR="00A159CD" w:rsidRDefault="00A159CD">
      <w:pPr>
        <w:widowControl w:val="0"/>
        <w:autoSpaceDE w:val="0"/>
        <w:autoSpaceDN w:val="0"/>
        <w:adjustRightInd w:val="0"/>
        <w:spacing w:after="0" w:line="200" w:lineRule="exact"/>
        <w:rPr>
          <w:rFonts w:ascii="Times New Roman" w:hAnsi="Times New Roman" w:cs="Times New Roman"/>
          <w:sz w:val="24"/>
          <w:szCs w:val="24"/>
        </w:rPr>
      </w:pPr>
    </w:p>
    <w:p w14:paraId="64EF9A5D" w14:textId="77777777" w:rsidR="00A159CD" w:rsidRDefault="00A159CD">
      <w:pPr>
        <w:widowControl w:val="0"/>
        <w:autoSpaceDE w:val="0"/>
        <w:autoSpaceDN w:val="0"/>
        <w:adjustRightInd w:val="0"/>
        <w:spacing w:after="0" w:line="200" w:lineRule="exact"/>
        <w:rPr>
          <w:rFonts w:ascii="Times New Roman" w:hAnsi="Times New Roman" w:cs="Times New Roman"/>
          <w:sz w:val="24"/>
          <w:szCs w:val="24"/>
        </w:rPr>
      </w:pPr>
    </w:p>
    <w:p w14:paraId="31624D65" w14:textId="77777777" w:rsidR="00DA6813" w:rsidRDefault="00DA6813">
      <w:pPr>
        <w:widowControl w:val="0"/>
        <w:autoSpaceDE w:val="0"/>
        <w:autoSpaceDN w:val="0"/>
        <w:adjustRightInd w:val="0"/>
        <w:spacing w:after="0" w:line="200" w:lineRule="exact"/>
        <w:rPr>
          <w:rFonts w:ascii="Times New Roman" w:hAnsi="Times New Roman" w:cs="Times New Roman"/>
          <w:sz w:val="24"/>
          <w:szCs w:val="24"/>
        </w:rPr>
      </w:pPr>
    </w:p>
    <w:p w14:paraId="233FDD8E" w14:textId="77777777" w:rsidR="00DA6813" w:rsidRDefault="00DA6813">
      <w:pPr>
        <w:widowControl w:val="0"/>
        <w:autoSpaceDE w:val="0"/>
        <w:autoSpaceDN w:val="0"/>
        <w:adjustRightInd w:val="0"/>
        <w:spacing w:after="0" w:line="378" w:lineRule="exact"/>
        <w:rPr>
          <w:rFonts w:ascii="Times New Roman" w:hAnsi="Times New Roman" w:cs="Times New Roman"/>
          <w:sz w:val="24"/>
          <w:szCs w:val="24"/>
        </w:rPr>
      </w:pPr>
    </w:p>
    <w:p w14:paraId="64235D76" w14:textId="77777777" w:rsidR="00327FAA" w:rsidRDefault="008E110E" w:rsidP="00E748B8">
      <w:pPr>
        <w:widowControl w:val="0"/>
        <w:overflowPunct w:val="0"/>
        <w:autoSpaceDE w:val="0"/>
        <w:autoSpaceDN w:val="0"/>
        <w:adjustRightInd w:val="0"/>
        <w:spacing w:after="0" w:line="214" w:lineRule="auto"/>
        <w:ind w:left="3261" w:right="3000"/>
        <w:jc w:val="center"/>
        <w:rPr>
          <w:rFonts w:ascii="Times New Roman" w:hAnsi="Times New Roman" w:cs="Times New Roman"/>
          <w:b/>
          <w:bCs/>
          <w:sz w:val="28"/>
          <w:szCs w:val="28"/>
        </w:rPr>
      </w:pPr>
      <w:r>
        <w:rPr>
          <w:rFonts w:ascii="Times New Roman" w:hAnsi="Times New Roman" w:cs="Times New Roman"/>
          <w:b/>
          <w:bCs/>
          <w:sz w:val="28"/>
          <w:szCs w:val="28"/>
        </w:rPr>
        <w:t>Debrecen</w:t>
      </w:r>
    </w:p>
    <w:p w14:paraId="3BC55FA5" w14:textId="3E4864A7" w:rsidR="00327FAA" w:rsidRDefault="008F4700" w:rsidP="00E748B8">
      <w:pPr>
        <w:widowControl w:val="0"/>
        <w:overflowPunct w:val="0"/>
        <w:autoSpaceDE w:val="0"/>
        <w:autoSpaceDN w:val="0"/>
        <w:adjustRightInd w:val="0"/>
        <w:spacing w:after="0" w:line="214" w:lineRule="auto"/>
        <w:ind w:left="3261" w:right="3000"/>
        <w:jc w:val="center"/>
        <w:rPr>
          <w:rFonts w:ascii="Times New Roman" w:hAnsi="Times New Roman" w:cs="Times New Roman"/>
          <w:b/>
          <w:bCs/>
          <w:sz w:val="28"/>
          <w:szCs w:val="28"/>
        </w:rPr>
      </w:pPr>
      <w:r>
        <w:rPr>
          <w:rFonts w:ascii="Times New Roman" w:hAnsi="Times New Roman" w:cs="Times New Roman"/>
          <w:b/>
          <w:bCs/>
          <w:sz w:val="28"/>
          <w:szCs w:val="28"/>
        </w:rPr>
        <w:t>2023</w:t>
      </w:r>
    </w:p>
    <w:p w14:paraId="1DF30660" w14:textId="6AD08008" w:rsidR="00DA6813" w:rsidRDefault="00DA6813" w:rsidP="00805E94">
      <w:pPr>
        <w:widowControl w:val="0"/>
        <w:overflowPunct w:val="0"/>
        <w:autoSpaceDE w:val="0"/>
        <w:autoSpaceDN w:val="0"/>
        <w:adjustRightInd w:val="0"/>
        <w:spacing w:after="0" w:line="214" w:lineRule="auto"/>
        <w:ind w:left="3520" w:right="3000" w:firstLine="90"/>
        <w:rPr>
          <w:rFonts w:ascii="Times New Roman" w:hAnsi="Times New Roman" w:cs="Times New Roman"/>
          <w:sz w:val="24"/>
          <w:szCs w:val="24"/>
        </w:rPr>
      </w:pPr>
    </w:p>
    <w:p w14:paraId="0F4844A7" w14:textId="77777777" w:rsidR="005C06BF" w:rsidRDefault="005C06BF">
      <w:pPr>
        <w:rPr>
          <w:rFonts w:ascii="Times New Roman" w:hAnsi="Times New Roman" w:cs="Times New Roman"/>
          <w:sz w:val="24"/>
          <w:szCs w:val="24"/>
        </w:rPr>
      </w:pPr>
      <w:r>
        <w:rPr>
          <w:rFonts w:ascii="Times New Roman" w:hAnsi="Times New Roman" w:cs="Times New Roman"/>
          <w:sz w:val="24"/>
          <w:szCs w:val="24"/>
        </w:rPr>
        <w:br w:type="page"/>
      </w:r>
    </w:p>
    <w:p w14:paraId="627E81D9" w14:textId="77777777" w:rsidR="00DA6813" w:rsidRDefault="00DA6813">
      <w:pPr>
        <w:widowControl w:val="0"/>
        <w:autoSpaceDE w:val="0"/>
        <w:autoSpaceDN w:val="0"/>
        <w:adjustRightInd w:val="0"/>
        <w:spacing w:after="0" w:line="240" w:lineRule="auto"/>
        <w:rPr>
          <w:rFonts w:ascii="Times New Roman" w:hAnsi="Times New Roman" w:cs="Times New Roman"/>
          <w:sz w:val="24"/>
          <w:szCs w:val="24"/>
        </w:rPr>
        <w:sectPr w:rsidR="00DA6813" w:rsidSect="0009245C">
          <w:footerReference w:type="default" r:id="rId8"/>
          <w:type w:val="nextColumn"/>
          <w:pgSz w:w="11900" w:h="16840"/>
          <w:pgMar w:top="1134" w:right="1134" w:bottom="1134" w:left="1701" w:header="426" w:footer="720" w:gutter="0"/>
          <w:cols w:space="720" w:equalWidth="0">
            <w:col w:w="8706"/>
          </w:cols>
          <w:noEndnote/>
        </w:sectPr>
      </w:pPr>
    </w:p>
    <w:bookmarkStart w:id="1" w:name="page3" w:displacedByCustomXml="next"/>
    <w:bookmarkEnd w:id="1" w:displacedByCustomXml="next"/>
    <w:sdt>
      <w:sdtPr>
        <w:rPr>
          <w:rFonts w:asciiTheme="minorHAnsi" w:eastAsiaTheme="minorEastAsia" w:hAnsiTheme="minorHAnsi" w:cstheme="minorBidi"/>
          <w:color w:val="auto"/>
          <w:sz w:val="22"/>
          <w:szCs w:val="22"/>
          <w:lang w:val="en-GB" w:eastAsia="en-GB"/>
        </w:rPr>
        <w:id w:val="-975061234"/>
        <w:docPartObj>
          <w:docPartGallery w:val="Table of Contents"/>
          <w:docPartUnique/>
        </w:docPartObj>
      </w:sdtPr>
      <w:sdtEndPr>
        <w:rPr>
          <w:b/>
          <w:bCs/>
        </w:rPr>
      </w:sdtEndPr>
      <w:sdtContent>
        <w:p w14:paraId="15C0E3F5" w14:textId="118EF2B3" w:rsidR="006548C1" w:rsidRPr="00C929E1" w:rsidRDefault="006548C1" w:rsidP="00A159CD">
          <w:pPr>
            <w:pStyle w:val="Tartalomjegyzkcmsora"/>
            <w:jc w:val="center"/>
            <w:rPr>
              <w:rFonts w:ascii="Times New Roman" w:hAnsi="Times New Roman" w:cs="Times New Roman"/>
              <w:b/>
              <w:sz w:val="24"/>
              <w:szCs w:val="24"/>
            </w:rPr>
          </w:pPr>
          <w:r w:rsidRPr="00C929E1">
            <w:rPr>
              <w:rFonts w:ascii="Times New Roman" w:hAnsi="Times New Roman" w:cs="Times New Roman"/>
              <w:b/>
              <w:sz w:val="28"/>
              <w:szCs w:val="28"/>
            </w:rPr>
            <w:t>Contents</w:t>
          </w:r>
        </w:p>
        <w:p w14:paraId="34017D51" w14:textId="77777777" w:rsidR="00A159CD" w:rsidRPr="001871DF" w:rsidRDefault="00A159CD" w:rsidP="00A159CD">
          <w:pPr>
            <w:rPr>
              <w:rFonts w:ascii="Times New Roman" w:hAnsi="Times New Roman" w:cs="Times New Roman"/>
              <w:sz w:val="24"/>
              <w:szCs w:val="24"/>
              <w:lang w:val="hu-HU" w:eastAsia="hu-HU"/>
            </w:rPr>
          </w:pPr>
        </w:p>
        <w:p w14:paraId="5554208C" w14:textId="6600B753" w:rsidR="001871DF" w:rsidRPr="001871DF" w:rsidRDefault="0077151A">
          <w:pPr>
            <w:pStyle w:val="TJ1"/>
            <w:tabs>
              <w:tab w:val="right" w:leader="dot" w:pos="9056"/>
            </w:tabs>
            <w:rPr>
              <w:rFonts w:ascii="Times New Roman" w:hAnsi="Times New Roman" w:cs="Times New Roman"/>
              <w:noProof/>
              <w:sz w:val="24"/>
              <w:szCs w:val="24"/>
              <w:lang w:val="hu-HU" w:eastAsia="hu-HU"/>
            </w:rPr>
          </w:pPr>
          <w:r w:rsidRPr="001871DF">
            <w:rPr>
              <w:rFonts w:ascii="Times New Roman" w:hAnsi="Times New Roman" w:cs="Times New Roman"/>
              <w:sz w:val="24"/>
              <w:szCs w:val="24"/>
            </w:rPr>
            <w:fldChar w:fldCharType="begin"/>
          </w:r>
          <w:r w:rsidRPr="001871DF">
            <w:rPr>
              <w:rFonts w:ascii="Times New Roman" w:hAnsi="Times New Roman" w:cs="Times New Roman"/>
              <w:sz w:val="24"/>
              <w:szCs w:val="24"/>
            </w:rPr>
            <w:instrText xml:space="preserve"> TOC \o "1-3" \h \z \u </w:instrText>
          </w:r>
          <w:r w:rsidRPr="001871DF">
            <w:rPr>
              <w:rFonts w:ascii="Times New Roman" w:hAnsi="Times New Roman" w:cs="Times New Roman"/>
              <w:sz w:val="24"/>
              <w:szCs w:val="24"/>
            </w:rPr>
            <w:fldChar w:fldCharType="separate"/>
          </w:r>
          <w:hyperlink w:anchor="_Toc86002017" w:history="1">
            <w:r w:rsidR="001871DF" w:rsidRPr="001871DF">
              <w:rPr>
                <w:rStyle w:val="Hiperhivatkozs"/>
                <w:rFonts w:ascii="Times New Roman" w:hAnsi="Times New Roman" w:cs="Times New Roman"/>
                <w:noProof/>
                <w:sz w:val="24"/>
                <w:szCs w:val="24"/>
              </w:rPr>
              <w:t>1. Introduction</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_Toc86002017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1</w:t>
            </w:r>
            <w:r w:rsidR="001871DF" w:rsidRPr="001871DF">
              <w:rPr>
                <w:rFonts w:ascii="Times New Roman" w:hAnsi="Times New Roman" w:cs="Times New Roman"/>
                <w:noProof/>
                <w:webHidden/>
                <w:sz w:val="24"/>
                <w:szCs w:val="24"/>
              </w:rPr>
              <w:fldChar w:fldCharType="end"/>
            </w:r>
          </w:hyperlink>
        </w:p>
        <w:p w14:paraId="177178D2" w14:textId="76C618B8" w:rsidR="001871DF" w:rsidRPr="001871DF" w:rsidRDefault="001F0D7C">
          <w:pPr>
            <w:pStyle w:val="TJ1"/>
            <w:tabs>
              <w:tab w:val="right" w:leader="dot" w:pos="9056"/>
            </w:tabs>
            <w:rPr>
              <w:rFonts w:ascii="Times New Roman" w:hAnsi="Times New Roman" w:cs="Times New Roman"/>
              <w:noProof/>
              <w:sz w:val="24"/>
              <w:szCs w:val="24"/>
              <w:lang w:val="hu-HU" w:eastAsia="hu-HU"/>
            </w:rPr>
          </w:pPr>
          <w:hyperlink w:anchor="_Toc86002018" w:history="1">
            <w:r w:rsidR="001871DF" w:rsidRPr="001871DF">
              <w:rPr>
                <w:rStyle w:val="Hiperhivatkozs"/>
                <w:rFonts w:ascii="Times New Roman" w:hAnsi="Times New Roman" w:cs="Times New Roman"/>
                <w:noProof/>
                <w:sz w:val="24"/>
                <w:szCs w:val="24"/>
              </w:rPr>
              <w:t>2. General principles</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_Toc86002018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1</w:t>
            </w:r>
            <w:r w:rsidR="001871DF" w:rsidRPr="001871DF">
              <w:rPr>
                <w:rFonts w:ascii="Times New Roman" w:hAnsi="Times New Roman" w:cs="Times New Roman"/>
                <w:noProof/>
                <w:webHidden/>
                <w:sz w:val="24"/>
                <w:szCs w:val="24"/>
              </w:rPr>
              <w:fldChar w:fldCharType="end"/>
            </w:r>
          </w:hyperlink>
        </w:p>
        <w:p w14:paraId="7734E195" w14:textId="68FDEC5E" w:rsidR="001871DF" w:rsidRPr="001871DF" w:rsidRDefault="001F0D7C">
          <w:pPr>
            <w:pStyle w:val="TJ1"/>
            <w:tabs>
              <w:tab w:val="right" w:leader="dot" w:pos="9056"/>
            </w:tabs>
            <w:rPr>
              <w:rFonts w:ascii="Times New Roman" w:hAnsi="Times New Roman" w:cs="Times New Roman"/>
              <w:noProof/>
              <w:sz w:val="24"/>
              <w:szCs w:val="24"/>
              <w:lang w:val="hu-HU" w:eastAsia="hu-HU"/>
            </w:rPr>
          </w:pPr>
          <w:hyperlink w:anchor="_Toc86002019" w:history="1">
            <w:r w:rsidR="001871DF" w:rsidRPr="001871DF">
              <w:rPr>
                <w:rStyle w:val="Hiperhivatkozs"/>
                <w:rFonts w:ascii="Times New Roman" w:hAnsi="Times New Roman" w:cs="Times New Roman"/>
                <w:noProof/>
                <w:sz w:val="24"/>
                <w:szCs w:val="24"/>
              </w:rPr>
              <w:t>3. The structure and length of BSc / MSc theses</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_Toc86002019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2</w:t>
            </w:r>
            <w:r w:rsidR="001871DF" w:rsidRPr="001871DF">
              <w:rPr>
                <w:rFonts w:ascii="Times New Roman" w:hAnsi="Times New Roman" w:cs="Times New Roman"/>
                <w:noProof/>
                <w:webHidden/>
                <w:sz w:val="24"/>
                <w:szCs w:val="24"/>
              </w:rPr>
              <w:fldChar w:fldCharType="end"/>
            </w:r>
          </w:hyperlink>
        </w:p>
        <w:p w14:paraId="42BF1467" w14:textId="7E09386C" w:rsidR="001871DF" w:rsidRPr="001871DF" w:rsidRDefault="001F0D7C">
          <w:pPr>
            <w:pStyle w:val="TJ1"/>
            <w:tabs>
              <w:tab w:val="right" w:leader="dot" w:pos="9056"/>
            </w:tabs>
            <w:rPr>
              <w:rFonts w:ascii="Times New Roman" w:hAnsi="Times New Roman" w:cs="Times New Roman"/>
              <w:noProof/>
              <w:sz w:val="24"/>
              <w:szCs w:val="24"/>
              <w:lang w:val="hu-HU" w:eastAsia="hu-HU"/>
            </w:rPr>
          </w:pPr>
          <w:hyperlink w:anchor="_Toc86002020" w:history="1">
            <w:r w:rsidR="001871DF" w:rsidRPr="001871DF">
              <w:rPr>
                <w:rStyle w:val="Hiperhivatkozs"/>
                <w:rFonts w:ascii="Times New Roman" w:hAnsi="Times New Roman" w:cs="Times New Roman"/>
                <w:noProof/>
                <w:sz w:val="24"/>
                <w:szCs w:val="24"/>
              </w:rPr>
              <w:t>4. Arrangement and style</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_Toc86002020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4</w:t>
            </w:r>
            <w:r w:rsidR="001871DF" w:rsidRPr="001871DF">
              <w:rPr>
                <w:rFonts w:ascii="Times New Roman" w:hAnsi="Times New Roman" w:cs="Times New Roman"/>
                <w:noProof/>
                <w:webHidden/>
                <w:sz w:val="24"/>
                <w:szCs w:val="24"/>
              </w:rPr>
              <w:fldChar w:fldCharType="end"/>
            </w:r>
          </w:hyperlink>
        </w:p>
        <w:p w14:paraId="377E9640" w14:textId="38367EE7" w:rsidR="001871DF" w:rsidRPr="001871DF" w:rsidRDefault="001F0D7C">
          <w:pPr>
            <w:pStyle w:val="TJ2"/>
            <w:tabs>
              <w:tab w:val="right" w:leader="dot" w:pos="9056"/>
            </w:tabs>
            <w:rPr>
              <w:rFonts w:ascii="Times New Roman" w:hAnsi="Times New Roman" w:cs="Times New Roman"/>
              <w:noProof/>
              <w:sz w:val="24"/>
              <w:szCs w:val="24"/>
              <w:lang w:val="hu-HU" w:eastAsia="hu-HU"/>
            </w:rPr>
          </w:pPr>
          <w:hyperlink w:anchor="_Toc86002021" w:history="1">
            <w:r w:rsidR="001871DF" w:rsidRPr="001871DF">
              <w:rPr>
                <w:rStyle w:val="Hiperhivatkozs"/>
                <w:rFonts w:ascii="Times New Roman" w:hAnsi="Times New Roman" w:cs="Times New Roman"/>
                <w:noProof/>
                <w:sz w:val="24"/>
                <w:szCs w:val="24"/>
              </w:rPr>
              <w:t>4.1. Layout</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_Toc86002021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4</w:t>
            </w:r>
            <w:r w:rsidR="001871DF" w:rsidRPr="001871DF">
              <w:rPr>
                <w:rFonts w:ascii="Times New Roman" w:hAnsi="Times New Roman" w:cs="Times New Roman"/>
                <w:noProof/>
                <w:webHidden/>
                <w:sz w:val="24"/>
                <w:szCs w:val="24"/>
              </w:rPr>
              <w:fldChar w:fldCharType="end"/>
            </w:r>
          </w:hyperlink>
        </w:p>
        <w:p w14:paraId="0E56DF22" w14:textId="71967653" w:rsidR="001871DF" w:rsidRPr="001871DF" w:rsidRDefault="001F0D7C">
          <w:pPr>
            <w:pStyle w:val="TJ2"/>
            <w:tabs>
              <w:tab w:val="right" w:leader="dot" w:pos="9056"/>
            </w:tabs>
            <w:rPr>
              <w:rFonts w:ascii="Times New Roman" w:hAnsi="Times New Roman" w:cs="Times New Roman"/>
              <w:noProof/>
              <w:sz w:val="24"/>
              <w:szCs w:val="24"/>
              <w:lang w:val="hu-HU" w:eastAsia="hu-HU"/>
            </w:rPr>
          </w:pPr>
          <w:hyperlink w:anchor="_Toc86002022" w:history="1">
            <w:r w:rsidR="001871DF" w:rsidRPr="001871DF">
              <w:rPr>
                <w:rStyle w:val="Hiperhivatkozs"/>
                <w:rFonts w:ascii="Times New Roman" w:hAnsi="Times New Roman" w:cs="Times New Roman"/>
                <w:noProof/>
                <w:sz w:val="24"/>
                <w:szCs w:val="24"/>
              </w:rPr>
              <w:t>4.2. Text</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_Toc86002022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4</w:t>
            </w:r>
            <w:r w:rsidR="001871DF" w:rsidRPr="001871DF">
              <w:rPr>
                <w:rFonts w:ascii="Times New Roman" w:hAnsi="Times New Roman" w:cs="Times New Roman"/>
                <w:noProof/>
                <w:webHidden/>
                <w:sz w:val="24"/>
                <w:szCs w:val="24"/>
              </w:rPr>
              <w:fldChar w:fldCharType="end"/>
            </w:r>
          </w:hyperlink>
        </w:p>
        <w:p w14:paraId="35BAD293" w14:textId="0C5241EF" w:rsidR="001871DF" w:rsidRPr="001871DF" w:rsidRDefault="001F0D7C">
          <w:pPr>
            <w:pStyle w:val="TJ2"/>
            <w:tabs>
              <w:tab w:val="right" w:leader="dot" w:pos="9056"/>
            </w:tabs>
            <w:rPr>
              <w:rFonts w:ascii="Times New Roman" w:hAnsi="Times New Roman" w:cs="Times New Roman"/>
              <w:noProof/>
              <w:sz w:val="24"/>
              <w:szCs w:val="24"/>
              <w:lang w:val="hu-HU" w:eastAsia="hu-HU"/>
            </w:rPr>
          </w:pPr>
          <w:hyperlink w:anchor="_Toc86002023" w:history="1">
            <w:r w:rsidR="001871DF" w:rsidRPr="001871DF">
              <w:rPr>
                <w:rStyle w:val="Hiperhivatkozs"/>
                <w:rFonts w:ascii="Times New Roman" w:hAnsi="Times New Roman" w:cs="Times New Roman"/>
                <w:noProof/>
                <w:sz w:val="24"/>
                <w:szCs w:val="24"/>
              </w:rPr>
              <w:t>4.3. Requirements regarding illustrations and charts</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_Toc86002023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5</w:t>
            </w:r>
            <w:r w:rsidR="001871DF" w:rsidRPr="001871DF">
              <w:rPr>
                <w:rFonts w:ascii="Times New Roman" w:hAnsi="Times New Roman" w:cs="Times New Roman"/>
                <w:noProof/>
                <w:webHidden/>
                <w:sz w:val="24"/>
                <w:szCs w:val="24"/>
              </w:rPr>
              <w:fldChar w:fldCharType="end"/>
            </w:r>
          </w:hyperlink>
        </w:p>
        <w:p w14:paraId="5B2D2638" w14:textId="5AE4D032" w:rsidR="001871DF" w:rsidRPr="001871DF" w:rsidRDefault="001F0D7C">
          <w:pPr>
            <w:pStyle w:val="TJ2"/>
            <w:tabs>
              <w:tab w:val="right" w:leader="dot" w:pos="9056"/>
            </w:tabs>
            <w:rPr>
              <w:rFonts w:ascii="Times New Roman" w:hAnsi="Times New Roman" w:cs="Times New Roman"/>
              <w:noProof/>
              <w:sz w:val="24"/>
              <w:szCs w:val="24"/>
              <w:lang w:val="hu-HU" w:eastAsia="hu-HU"/>
            </w:rPr>
          </w:pPr>
          <w:hyperlink w:anchor="_Toc86002024" w:history="1">
            <w:r w:rsidR="001871DF" w:rsidRPr="001871DF">
              <w:rPr>
                <w:rStyle w:val="Hiperhivatkozs"/>
                <w:rFonts w:ascii="Times New Roman" w:hAnsi="Times New Roman" w:cs="Times New Roman"/>
                <w:noProof/>
                <w:sz w:val="24"/>
                <w:szCs w:val="24"/>
              </w:rPr>
              <w:t>4.4. Citing academic sources</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_Toc86002024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5</w:t>
            </w:r>
            <w:r w:rsidR="001871DF" w:rsidRPr="001871DF">
              <w:rPr>
                <w:rFonts w:ascii="Times New Roman" w:hAnsi="Times New Roman" w:cs="Times New Roman"/>
                <w:noProof/>
                <w:webHidden/>
                <w:sz w:val="24"/>
                <w:szCs w:val="24"/>
              </w:rPr>
              <w:fldChar w:fldCharType="end"/>
            </w:r>
          </w:hyperlink>
        </w:p>
        <w:p w14:paraId="6E2023DC" w14:textId="50B8602C" w:rsidR="001871DF" w:rsidRPr="001871DF" w:rsidRDefault="001F0D7C">
          <w:pPr>
            <w:pStyle w:val="TJ1"/>
            <w:tabs>
              <w:tab w:val="right" w:leader="dot" w:pos="9056"/>
            </w:tabs>
            <w:rPr>
              <w:rFonts w:ascii="Times New Roman" w:hAnsi="Times New Roman" w:cs="Times New Roman"/>
              <w:noProof/>
              <w:sz w:val="24"/>
              <w:szCs w:val="24"/>
              <w:lang w:val="hu-HU" w:eastAsia="hu-HU"/>
            </w:rPr>
          </w:pPr>
          <w:hyperlink w:anchor="_Toc86002025" w:history="1">
            <w:r w:rsidR="001871DF" w:rsidRPr="001871DF">
              <w:rPr>
                <w:rStyle w:val="Hiperhivatkozs"/>
                <w:rFonts w:ascii="Times New Roman" w:hAnsi="Times New Roman" w:cs="Times New Roman"/>
                <w:noProof/>
                <w:sz w:val="24"/>
                <w:szCs w:val="24"/>
              </w:rPr>
              <w:t>5. Submitting the thesis</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_Toc86002025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6</w:t>
            </w:r>
            <w:r w:rsidR="001871DF" w:rsidRPr="001871DF">
              <w:rPr>
                <w:rFonts w:ascii="Times New Roman" w:hAnsi="Times New Roman" w:cs="Times New Roman"/>
                <w:noProof/>
                <w:webHidden/>
                <w:sz w:val="24"/>
                <w:szCs w:val="24"/>
              </w:rPr>
              <w:fldChar w:fldCharType="end"/>
            </w:r>
          </w:hyperlink>
        </w:p>
        <w:p w14:paraId="620C8FE1" w14:textId="73194EC9" w:rsidR="001871DF" w:rsidRPr="001871DF" w:rsidRDefault="001F0D7C">
          <w:pPr>
            <w:pStyle w:val="TJ1"/>
            <w:tabs>
              <w:tab w:val="right" w:leader="dot" w:pos="9056"/>
            </w:tabs>
            <w:rPr>
              <w:rFonts w:ascii="Times New Roman" w:hAnsi="Times New Roman" w:cs="Times New Roman"/>
              <w:noProof/>
              <w:sz w:val="24"/>
              <w:szCs w:val="24"/>
              <w:lang w:val="hu-HU" w:eastAsia="hu-HU"/>
            </w:rPr>
          </w:pPr>
          <w:hyperlink w:anchor="_Toc86002026" w:history="1">
            <w:r w:rsidR="001871DF" w:rsidRPr="001871DF">
              <w:rPr>
                <w:rStyle w:val="Hiperhivatkozs"/>
                <w:rFonts w:ascii="Times New Roman" w:hAnsi="Times New Roman" w:cs="Times New Roman"/>
                <w:noProof/>
                <w:sz w:val="24"/>
                <w:szCs w:val="24"/>
              </w:rPr>
              <w:t>6. The assessment of the theses</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_Toc86002026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6</w:t>
            </w:r>
            <w:r w:rsidR="001871DF" w:rsidRPr="001871DF">
              <w:rPr>
                <w:rFonts w:ascii="Times New Roman" w:hAnsi="Times New Roman" w:cs="Times New Roman"/>
                <w:noProof/>
                <w:webHidden/>
                <w:sz w:val="24"/>
                <w:szCs w:val="24"/>
              </w:rPr>
              <w:fldChar w:fldCharType="end"/>
            </w:r>
          </w:hyperlink>
        </w:p>
        <w:p w14:paraId="16F88661" w14:textId="60AB6C93" w:rsidR="001871DF" w:rsidRPr="001871DF" w:rsidRDefault="001F0D7C">
          <w:pPr>
            <w:pStyle w:val="TJ1"/>
            <w:tabs>
              <w:tab w:val="right" w:leader="dot" w:pos="9056"/>
            </w:tabs>
            <w:rPr>
              <w:rFonts w:ascii="Times New Roman" w:hAnsi="Times New Roman" w:cs="Times New Roman"/>
              <w:noProof/>
              <w:sz w:val="24"/>
              <w:szCs w:val="24"/>
              <w:lang w:val="hu-HU" w:eastAsia="hu-HU"/>
            </w:rPr>
          </w:pPr>
          <w:hyperlink w:anchor="_Toc86002027" w:history="1">
            <w:r w:rsidR="001871DF" w:rsidRPr="001871DF">
              <w:rPr>
                <w:rStyle w:val="Hiperhivatkozs"/>
                <w:rFonts w:ascii="Times New Roman" w:hAnsi="Times New Roman" w:cs="Times New Roman"/>
                <w:noProof/>
                <w:sz w:val="24"/>
                <w:szCs w:val="24"/>
              </w:rPr>
              <w:t>7. Defending the thesis</w:t>
            </w:r>
            <w:r w:rsidR="001871DF" w:rsidRPr="001871DF">
              <w:rPr>
                <w:rFonts w:ascii="Times New Roman" w:hAnsi="Times New Roman" w:cs="Times New Roman"/>
                <w:noProof/>
                <w:webHidden/>
                <w:sz w:val="24"/>
                <w:szCs w:val="24"/>
              </w:rPr>
              <w:tab/>
            </w:r>
            <w:r w:rsidR="001871DF" w:rsidRPr="001871DF">
              <w:rPr>
                <w:rFonts w:ascii="Times New Roman" w:hAnsi="Times New Roman" w:cs="Times New Roman"/>
                <w:noProof/>
                <w:webHidden/>
                <w:sz w:val="24"/>
                <w:szCs w:val="24"/>
              </w:rPr>
              <w:fldChar w:fldCharType="begin"/>
            </w:r>
            <w:r w:rsidR="001871DF" w:rsidRPr="001871DF">
              <w:rPr>
                <w:rFonts w:ascii="Times New Roman" w:hAnsi="Times New Roman" w:cs="Times New Roman"/>
                <w:noProof/>
                <w:webHidden/>
                <w:sz w:val="24"/>
                <w:szCs w:val="24"/>
              </w:rPr>
              <w:instrText xml:space="preserve"> PAGEREF _Toc86002027 \h </w:instrText>
            </w:r>
            <w:r w:rsidR="001871DF" w:rsidRPr="001871DF">
              <w:rPr>
                <w:rFonts w:ascii="Times New Roman" w:hAnsi="Times New Roman" w:cs="Times New Roman"/>
                <w:noProof/>
                <w:webHidden/>
                <w:sz w:val="24"/>
                <w:szCs w:val="24"/>
              </w:rPr>
            </w:r>
            <w:r w:rsidR="001871DF" w:rsidRPr="001871DF">
              <w:rPr>
                <w:rFonts w:ascii="Times New Roman" w:hAnsi="Times New Roman" w:cs="Times New Roman"/>
                <w:noProof/>
                <w:webHidden/>
                <w:sz w:val="24"/>
                <w:szCs w:val="24"/>
              </w:rPr>
              <w:fldChar w:fldCharType="separate"/>
            </w:r>
            <w:r w:rsidR="001871DF" w:rsidRPr="001871DF">
              <w:rPr>
                <w:rFonts w:ascii="Times New Roman" w:hAnsi="Times New Roman" w:cs="Times New Roman"/>
                <w:noProof/>
                <w:webHidden/>
                <w:sz w:val="24"/>
                <w:szCs w:val="24"/>
              </w:rPr>
              <w:t>6</w:t>
            </w:r>
            <w:r w:rsidR="001871DF" w:rsidRPr="001871DF">
              <w:rPr>
                <w:rFonts w:ascii="Times New Roman" w:hAnsi="Times New Roman" w:cs="Times New Roman"/>
                <w:noProof/>
                <w:webHidden/>
                <w:sz w:val="24"/>
                <w:szCs w:val="24"/>
              </w:rPr>
              <w:fldChar w:fldCharType="end"/>
            </w:r>
          </w:hyperlink>
        </w:p>
        <w:p w14:paraId="30EF65E9" w14:textId="29344552" w:rsidR="006548C1" w:rsidRDefault="0077151A" w:rsidP="00A159CD">
          <w:pPr>
            <w:jc w:val="both"/>
            <w:rPr>
              <w:rFonts w:ascii="Times New Roman" w:hAnsi="Times New Roman" w:cs="Times New Roman"/>
              <w:sz w:val="24"/>
              <w:szCs w:val="24"/>
            </w:rPr>
          </w:pPr>
          <w:r w:rsidRPr="001871DF">
            <w:rPr>
              <w:rFonts w:ascii="Times New Roman" w:hAnsi="Times New Roman" w:cs="Times New Roman"/>
              <w:b/>
              <w:bCs/>
              <w:sz w:val="24"/>
              <w:szCs w:val="24"/>
            </w:rPr>
            <w:fldChar w:fldCharType="end"/>
          </w:r>
        </w:p>
        <w:p w14:paraId="4C5F1E0B" w14:textId="5D319E49" w:rsidR="006548C1" w:rsidRDefault="001F0D7C" w:rsidP="006548C1"/>
      </w:sdtContent>
    </w:sdt>
    <w:p w14:paraId="5392450A" w14:textId="472304D0" w:rsidR="006548C1" w:rsidRDefault="006548C1" w:rsidP="006548C1">
      <w:pPr>
        <w:jc w:val="right"/>
      </w:pPr>
    </w:p>
    <w:p w14:paraId="05113243" w14:textId="77777777" w:rsidR="006548C1" w:rsidRPr="006548C1" w:rsidRDefault="006548C1" w:rsidP="006548C1">
      <w:pPr>
        <w:sectPr w:rsidR="006548C1" w:rsidRPr="006548C1" w:rsidSect="0009245C">
          <w:headerReference w:type="default" r:id="rId9"/>
          <w:pgSz w:w="11906" w:h="16840"/>
          <w:pgMar w:top="1134" w:right="1134" w:bottom="1134" w:left="1701" w:header="425" w:footer="720" w:gutter="0"/>
          <w:cols w:space="720" w:equalWidth="0">
            <w:col w:w="9066"/>
          </w:cols>
          <w:noEndnote/>
        </w:sectPr>
      </w:pPr>
    </w:p>
    <w:p w14:paraId="4CD48860" w14:textId="1080AD2F" w:rsidR="006548C1" w:rsidRPr="005709E5" w:rsidRDefault="006548C1" w:rsidP="006548C1">
      <w:pPr>
        <w:pStyle w:val="Cmsor1"/>
        <w:spacing w:after="240"/>
      </w:pPr>
      <w:bookmarkStart w:id="2" w:name="page5"/>
      <w:bookmarkStart w:id="3" w:name="_Toc86002017"/>
      <w:bookmarkEnd w:id="2"/>
      <w:r w:rsidRPr="005709E5">
        <w:lastRenderedPageBreak/>
        <w:t>1. Introduction</w:t>
      </w:r>
      <w:bookmarkEnd w:id="3"/>
    </w:p>
    <w:p w14:paraId="33BD7DE1" w14:textId="2FAB78FF" w:rsidR="006548C1" w:rsidRPr="005709E5" w:rsidRDefault="006548C1"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BSc students of Chemistry or Chemical Engineering are required to write and submit a </w:t>
      </w:r>
      <w:r w:rsidRPr="005709E5">
        <w:rPr>
          <w:rFonts w:ascii="Times New Roman" w:hAnsi="Times New Roman" w:cs="Times New Roman"/>
          <w:b/>
          <w:sz w:val="24"/>
          <w:szCs w:val="24"/>
          <w:u w:val="single"/>
        </w:rPr>
        <w:t>BSc thesis</w:t>
      </w:r>
      <w:r w:rsidRPr="005709E5">
        <w:rPr>
          <w:rFonts w:ascii="Times New Roman" w:hAnsi="Times New Roman" w:cs="Times New Roman"/>
          <w:sz w:val="24"/>
          <w:szCs w:val="24"/>
        </w:rPr>
        <w:t xml:space="preserve"> before finshing their studies at the university. MSc students of Chemistry or Chemical Engineering are expected to submit an </w:t>
      </w:r>
      <w:r w:rsidRPr="005709E5">
        <w:rPr>
          <w:rFonts w:ascii="Times New Roman" w:hAnsi="Times New Roman" w:cs="Times New Roman"/>
          <w:b/>
          <w:sz w:val="24"/>
          <w:szCs w:val="24"/>
          <w:u w:val="single"/>
        </w:rPr>
        <w:t>MSc thesis</w:t>
      </w:r>
      <w:r w:rsidRPr="005709E5">
        <w:rPr>
          <w:rFonts w:ascii="Times New Roman" w:hAnsi="Times New Roman" w:cs="Times New Roman"/>
          <w:sz w:val="24"/>
          <w:szCs w:val="24"/>
        </w:rPr>
        <w:t>.</w:t>
      </w:r>
    </w:p>
    <w:p w14:paraId="604D9A63" w14:textId="7F457EB5" w:rsidR="006548C1" w:rsidRDefault="006548C1" w:rsidP="006548C1">
      <w:pPr>
        <w:ind w:firstLine="720"/>
        <w:jc w:val="both"/>
        <w:rPr>
          <w:rFonts w:ascii="Times New Roman" w:hAnsi="Times New Roman" w:cs="Times New Roman"/>
          <w:sz w:val="24"/>
          <w:szCs w:val="24"/>
        </w:rPr>
      </w:pPr>
      <w:r w:rsidRPr="005709E5">
        <w:rPr>
          <w:rFonts w:ascii="Times New Roman" w:hAnsi="Times New Roman" w:cs="Times New Roman"/>
          <w:sz w:val="24"/>
          <w:szCs w:val="24"/>
        </w:rPr>
        <w:t>The aim of this guide is to familiarise students with the requirements related to the content and layout of the theses, and, at the same time, to provide help with the successful creation and submission of these papers.</w:t>
      </w:r>
    </w:p>
    <w:p w14:paraId="2DA96206" w14:textId="5622591E" w:rsidR="008F3291" w:rsidRPr="005709E5" w:rsidRDefault="008F3291" w:rsidP="008F3291">
      <w:pPr>
        <w:pStyle w:val="Cmsor1"/>
        <w:spacing w:after="240"/>
      </w:pPr>
      <w:bookmarkStart w:id="4" w:name="_Toc86002018"/>
      <w:r w:rsidRPr="005709E5">
        <w:t>2. General principles</w:t>
      </w:r>
      <w:bookmarkEnd w:id="4"/>
    </w:p>
    <w:p w14:paraId="53263EA5" w14:textId="34AAD0A1" w:rsidR="008F3291" w:rsidRPr="005709E5" w:rsidRDefault="008F3291"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The submission of a thesis is one of the key prerequisites </w:t>
      </w:r>
      <w:r w:rsidR="0039700E" w:rsidRPr="005709E5">
        <w:rPr>
          <w:rFonts w:ascii="Times New Roman" w:hAnsi="Times New Roman" w:cs="Times New Roman"/>
          <w:sz w:val="24"/>
          <w:szCs w:val="24"/>
        </w:rPr>
        <w:t>for</w:t>
      </w:r>
      <w:r w:rsidRPr="005709E5">
        <w:rPr>
          <w:rFonts w:ascii="Times New Roman" w:hAnsi="Times New Roman" w:cs="Times New Roman"/>
          <w:sz w:val="24"/>
          <w:szCs w:val="24"/>
        </w:rPr>
        <w:t xml:space="preserve"> taking the final examination. BSc students of Chemistry have to choose and apply for their thesis topics in the fourth semester of their studies; BSc students of Chemical Engineering do this in their fifth, MSc students of Chemistry or Chemical Engineering in their second semesters.</w:t>
      </w:r>
      <w:r w:rsidR="001D2797" w:rsidRPr="005709E5">
        <w:rPr>
          <w:rFonts w:ascii="Times New Roman" w:hAnsi="Times New Roman" w:cs="Times New Roman"/>
          <w:sz w:val="24"/>
          <w:szCs w:val="24"/>
        </w:rPr>
        <w:t xml:space="preserve"> The deadlines are the following: the list of possible topics is published on the institute’s website by the 15</w:t>
      </w:r>
      <w:r w:rsidR="001D2797" w:rsidRPr="005709E5">
        <w:rPr>
          <w:rFonts w:ascii="Times New Roman" w:hAnsi="Times New Roman" w:cs="Times New Roman"/>
          <w:sz w:val="24"/>
          <w:szCs w:val="24"/>
          <w:vertAlign w:val="superscript"/>
        </w:rPr>
        <w:t>th</w:t>
      </w:r>
      <w:r w:rsidR="001D2797" w:rsidRPr="005709E5">
        <w:rPr>
          <w:rFonts w:ascii="Times New Roman" w:hAnsi="Times New Roman" w:cs="Times New Roman"/>
          <w:sz w:val="24"/>
          <w:szCs w:val="24"/>
        </w:rPr>
        <w:t xml:space="preserve"> of March / 15</w:t>
      </w:r>
      <w:r w:rsidR="001D2797" w:rsidRPr="005709E5">
        <w:rPr>
          <w:rFonts w:ascii="Times New Roman" w:hAnsi="Times New Roman" w:cs="Times New Roman"/>
          <w:sz w:val="24"/>
          <w:szCs w:val="24"/>
          <w:vertAlign w:val="superscript"/>
        </w:rPr>
        <w:t>th</w:t>
      </w:r>
      <w:r w:rsidR="001D2797" w:rsidRPr="005709E5">
        <w:rPr>
          <w:rFonts w:ascii="Times New Roman" w:hAnsi="Times New Roman" w:cs="Times New Roman"/>
          <w:sz w:val="24"/>
          <w:szCs w:val="24"/>
        </w:rPr>
        <w:t xml:space="preserve"> of October; students have to submit their application for their chosen topic by the 15</w:t>
      </w:r>
      <w:r w:rsidR="001D2797" w:rsidRPr="005709E5">
        <w:rPr>
          <w:rFonts w:ascii="Times New Roman" w:hAnsi="Times New Roman" w:cs="Times New Roman"/>
          <w:sz w:val="24"/>
          <w:szCs w:val="24"/>
          <w:vertAlign w:val="superscript"/>
        </w:rPr>
        <w:t>th</w:t>
      </w:r>
      <w:r w:rsidR="001D2797" w:rsidRPr="005709E5">
        <w:rPr>
          <w:rFonts w:ascii="Times New Roman" w:hAnsi="Times New Roman" w:cs="Times New Roman"/>
          <w:sz w:val="24"/>
          <w:szCs w:val="24"/>
        </w:rPr>
        <w:t xml:space="preserve"> of April / 15</w:t>
      </w:r>
      <w:r w:rsidR="001D2797" w:rsidRPr="005709E5">
        <w:rPr>
          <w:rFonts w:ascii="Times New Roman" w:hAnsi="Times New Roman" w:cs="Times New Roman"/>
          <w:sz w:val="24"/>
          <w:szCs w:val="24"/>
          <w:vertAlign w:val="superscript"/>
        </w:rPr>
        <w:t>th</w:t>
      </w:r>
      <w:r w:rsidR="001D2797" w:rsidRPr="005709E5">
        <w:rPr>
          <w:rFonts w:ascii="Times New Roman" w:hAnsi="Times New Roman" w:cs="Times New Roman"/>
          <w:sz w:val="24"/>
          <w:szCs w:val="24"/>
        </w:rPr>
        <w:t xml:space="preserve"> of November. The prerequisites for the application are determined by the general requirements of the students’ respective majors.</w:t>
      </w:r>
    </w:p>
    <w:p w14:paraId="683E8ED8" w14:textId="0832583F" w:rsidR="001D2797" w:rsidRDefault="001D2797"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Students can register for BSc thesis and MSc thesis courses electronically. They can do this after they have applied for their topics (provided that the requirements for the application have been met), in the semester following the application at the earliest (naturally, they </w:t>
      </w:r>
      <w:r w:rsidR="00842FF7" w:rsidRPr="005709E5">
        <w:rPr>
          <w:rFonts w:ascii="Times New Roman" w:hAnsi="Times New Roman" w:cs="Times New Roman"/>
          <w:sz w:val="24"/>
          <w:szCs w:val="24"/>
        </w:rPr>
        <w:t>can begin working on their these</w:t>
      </w:r>
      <w:r w:rsidRPr="005709E5">
        <w:rPr>
          <w:rFonts w:ascii="Times New Roman" w:hAnsi="Times New Roman" w:cs="Times New Roman"/>
          <w:sz w:val="24"/>
          <w:szCs w:val="24"/>
        </w:rPr>
        <w:t>s earlier – in the case of industrial topics, already during the students’ summer internship). Students apply for topics, not specific titles — this means that the title submitted at the time of the application does not necessarily have to be the title of the finished thesis! The final title of the thesis is registered on the educational platform only after the paper has been uploaded to DEA by the student.</w:t>
      </w:r>
    </w:p>
    <w:p w14:paraId="36D5E1DC" w14:textId="4BA9C55F" w:rsidR="00BC10F8" w:rsidRPr="005709E5" w:rsidRDefault="00BC10F8" w:rsidP="00991DA3">
      <w:pPr>
        <w:spacing w:after="0" w:line="360" w:lineRule="auto"/>
        <w:jc w:val="both"/>
        <w:rPr>
          <w:rFonts w:ascii="Times New Roman" w:hAnsi="Times New Roman" w:cs="Times New Roman"/>
          <w:sz w:val="24"/>
          <w:szCs w:val="24"/>
        </w:rPr>
      </w:pPr>
      <w:r w:rsidRPr="005709E5">
        <w:rPr>
          <w:rFonts w:ascii="Times New Roman" w:hAnsi="Times New Roman" w:cs="Times New Roman"/>
          <w:sz w:val="24"/>
          <w:szCs w:val="24"/>
        </w:rPr>
        <w:t xml:space="preserve">Any changes in the topic of the thesis, as well as a change in the person of the supervisor have to be immediately reported to the person responsible for the educational affairs of the Institute. This can be done by filling in a document titled </w:t>
      </w:r>
      <w:r w:rsidRPr="001871DF">
        <w:rPr>
          <w:rFonts w:ascii="Times New Roman" w:hAnsi="Times New Roman" w:cs="Times New Roman"/>
          <w:sz w:val="24"/>
          <w:szCs w:val="24"/>
        </w:rPr>
        <w:t>“</w:t>
      </w:r>
      <w:r w:rsidR="00791855">
        <w:rPr>
          <w:rFonts w:ascii="Times New Roman" w:hAnsi="Times New Roman" w:cs="Times New Roman"/>
          <w:bCs/>
          <w:sz w:val="24"/>
          <w:szCs w:val="24"/>
          <w:shd w:val="clear" w:color="auto" w:fill="FFFFFF"/>
        </w:rPr>
        <w:t>Request</w:t>
      </w:r>
      <w:r w:rsidR="007A0884" w:rsidRPr="001871DF">
        <w:rPr>
          <w:rFonts w:ascii="Times New Roman" w:hAnsi="Times New Roman" w:cs="Times New Roman"/>
          <w:bCs/>
          <w:sz w:val="24"/>
          <w:szCs w:val="24"/>
          <w:shd w:val="clear" w:color="auto" w:fill="FFFFFF"/>
        </w:rPr>
        <w:t> form for changing the subject  of THESIS or DIPLOMA WORK</w:t>
      </w:r>
      <w:r w:rsidRPr="001871DF">
        <w:rPr>
          <w:rFonts w:ascii="Times New Roman" w:hAnsi="Times New Roman" w:cs="Times New Roman"/>
          <w:color w:val="000000"/>
          <w:sz w:val="24"/>
          <w:szCs w:val="24"/>
        </w:rPr>
        <w:t>”</w:t>
      </w:r>
      <w:r w:rsidRPr="005709E5">
        <w:rPr>
          <w:rFonts w:ascii="Times New Roman" w:hAnsi="Times New Roman" w:cs="Times New Roman"/>
          <w:color w:val="000000"/>
          <w:sz w:val="24"/>
          <w:szCs w:val="24"/>
        </w:rPr>
        <w:t xml:space="preserve"> which can be downloaded from the</w:t>
      </w:r>
      <w:r w:rsidR="00791855">
        <w:rPr>
          <w:rFonts w:ascii="Times New Roman" w:hAnsi="Times New Roman" w:cs="Times New Roman"/>
          <w:color w:val="000000"/>
          <w:sz w:val="24"/>
          <w:szCs w:val="24"/>
        </w:rPr>
        <w:t xml:space="preserve"> Education drop-down menu on the</w:t>
      </w:r>
      <w:r w:rsidRPr="005709E5">
        <w:rPr>
          <w:rFonts w:ascii="Times New Roman" w:hAnsi="Times New Roman" w:cs="Times New Roman"/>
          <w:color w:val="000000"/>
          <w:sz w:val="24"/>
          <w:szCs w:val="24"/>
        </w:rPr>
        <w:t xml:space="preserve"> website </w:t>
      </w:r>
      <w:r w:rsidRPr="001871DF">
        <w:rPr>
          <w:rFonts w:ascii="Times New Roman" w:hAnsi="Times New Roman" w:cs="Times New Roman"/>
          <w:color w:val="000000"/>
          <w:sz w:val="24"/>
          <w:szCs w:val="24"/>
        </w:rPr>
        <w:t xml:space="preserve">of the </w:t>
      </w:r>
      <w:r w:rsidR="007A0884" w:rsidRPr="001871DF">
        <w:rPr>
          <w:rFonts w:ascii="Times New Roman" w:hAnsi="Times New Roman" w:cs="Times New Roman"/>
          <w:color w:val="000000"/>
          <w:sz w:val="24"/>
          <w:szCs w:val="24"/>
        </w:rPr>
        <w:t>Institute of Chemistry.</w:t>
      </w:r>
      <w:r w:rsidR="007A0884">
        <w:rPr>
          <w:rFonts w:ascii="Times New Roman" w:hAnsi="Times New Roman" w:cs="Times New Roman"/>
          <w:color w:val="000000"/>
          <w:sz w:val="24"/>
          <w:szCs w:val="24"/>
        </w:rPr>
        <w:t xml:space="preserve"> </w:t>
      </w:r>
    </w:p>
    <w:p w14:paraId="083764AF" w14:textId="1638C24B" w:rsidR="00BC10F8" w:rsidRDefault="00BC10F8"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Students are allowed to include in their </w:t>
      </w:r>
      <w:r w:rsidR="00833F07" w:rsidRPr="005709E5">
        <w:rPr>
          <w:rFonts w:ascii="Times New Roman" w:hAnsi="Times New Roman" w:cs="Times New Roman"/>
          <w:b/>
          <w:sz w:val="24"/>
          <w:szCs w:val="24"/>
        </w:rPr>
        <w:t xml:space="preserve">BSc </w:t>
      </w:r>
      <w:r w:rsidRPr="005709E5">
        <w:rPr>
          <w:rFonts w:ascii="Times New Roman" w:hAnsi="Times New Roman" w:cs="Times New Roman"/>
          <w:b/>
          <w:sz w:val="24"/>
          <w:szCs w:val="24"/>
        </w:rPr>
        <w:t>theses</w:t>
      </w:r>
      <w:r w:rsidRPr="005709E5">
        <w:rPr>
          <w:rFonts w:ascii="Times New Roman" w:hAnsi="Times New Roman" w:cs="Times New Roman"/>
          <w:sz w:val="24"/>
          <w:szCs w:val="24"/>
        </w:rPr>
        <w:t xml:space="preserve"> information gathered from academic sources, a repetition of reactions discussed in academic works, as well as an evaluation of measurements and data found in works pubished prior to the writing of the thesis. </w:t>
      </w:r>
      <w:r w:rsidR="00C34E64" w:rsidRPr="005709E5">
        <w:rPr>
          <w:rFonts w:ascii="Times New Roman" w:hAnsi="Times New Roman" w:cs="Times New Roman"/>
          <w:sz w:val="24"/>
          <w:szCs w:val="24"/>
        </w:rPr>
        <w:t xml:space="preserve">In the case of </w:t>
      </w:r>
      <w:r w:rsidR="00C34E64" w:rsidRPr="005709E5">
        <w:rPr>
          <w:rFonts w:ascii="Times New Roman" w:hAnsi="Times New Roman" w:cs="Times New Roman"/>
          <w:b/>
          <w:sz w:val="24"/>
          <w:szCs w:val="24"/>
        </w:rPr>
        <w:t>MSc theses</w:t>
      </w:r>
      <w:r w:rsidR="00C34E64" w:rsidRPr="005709E5">
        <w:rPr>
          <w:rFonts w:ascii="Times New Roman" w:hAnsi="Times New Roman" w:cs="Times New Roman"/>
          <w:sz w:val="24"/>
          <w:szCs w:val="24"/>
        </w:rPr>
        <w:t xml:space="preserve">, the student’s work is required to build on </w:t>
      </w:r>
      <w:r w:rsidR="00C34E64" w:rsidRPr="005709E5">
        <w:rPr>
          <w:rFonts w:ascii="Times New Roman" w:hAnsi="Times New Roman" w:cs="Times New Roman"/>
          <w:sz w:val="24"/>
          <w:szCs w:val="24"/>
          <w:u w:val="single"/>
        </w:rPr>
        <w:t>individual experiments</w:t>
      </w:r>
      <w:r w:rsidR="00C34E64" w:rsidRPr="005709E5">
        <w:rPr>
          <w:rFonts w:ascii="Times New Roman" w:hAnsi="Times New Roman" w:cs="Times New Roman"/>
          <w:sz w:val="24"/>
          <w:szCs w:val="24"/>
        </w:rPr>
        <w:t xml:space="preserve"> or on </w:t>
      </w:r>
      <w:r w:rsidR="00C34E64" w:rsidRPr="005709E5">
        <w:rPr>
          <w:rFonts w:ascii="Times New Roman" w:hAnsi="Times New Roman" w:cs="Times New Roman"/>
          <w:sz w:val="24"/>
          <w:szCs w:val="24"/>
          <w:u w:val="single"/>
        </w:rPr>
        <w:t>the theoretical solution of a problem / question relevant to the field of chemistry</w:t>
      </w:r>
      <w:r w:rsidR="00C34E64" w:rsidRPr="005709E5">
        <w:rPr>
          <w:rFonts w:ascii="Times New Roman" w:hAnsi="Times New Roman" w:cs="Times New Roman"/>
          <w:sz w:val="24"/>
          <w:szCs w:val="24"/>
        </w:rPr>
        <w:t>.</w:t>
      </w:r>
    </w:p>
    <w:p w14:paraId="59904B94" w14:textId="6907AAB1" w:rsidR="00C34E64" w:rsidRPr="005709E5" w:rsidRDefault="00C34E64"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lastRenderedPageBreak/>
        <w:t>The aim of BSc / MSc theses is the organisation, consolidation and application of the theoretical and practical knowledge of the student, as well as the in-depth study of the relevant suptopic. By successfully writing and submitting a thesis, the student proves that he/she is capable of solving complex problems on his/her own. To achieve this, the thesis has to be compiled with the utmost attention and precision, in terms of both its contents and its layout.</w:t>
      </w:r>
    </w:p>
    <w:p w14:paraId="662C28F5" w14:textId="3E89DAC8" w:rsidR="00C34E64" w:rsidRPr="005709E5" w:rsidRDefault="00C34E64"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Topics are provided by university faculties, companies, firms and research institutes</w:t>
      </w:r>
      <w:r w:rsidR="00947821" w:rsidRPr="005709E5">
        <w:rPr>
          <w:rFonts w:ascii="Times New Roman" w:hAnsi="Times New Roman" w:cs="Times New Roman"/>
          <w:sz w:val="24"/>
          <w:szCs w:val="24"/>
        </w:rPr>
        <w:t>; the topics include questions or problems that the establishments listed above aim to have solved. This means that the successful resolution of these questions is useful both for the student and for the company providing the topic. Students might receive topics from companies with whom they have a contract or</w:t>
      </w:r>
      <w:r w:rsidR="002B5426" w:rsidRPr="005709E5">
        <w:rPr>
          <w:rFonts w:ascii="Times New Roman" w:hAnsi="Times New Roman" w:cs="Times New Roman"/>
          <w:sz w:val="24"/>
          <w:szCs w:val="24"/>
        </w:rPr>
        <w:t xml:space="preserve"> by</w:t>
      </w:r>
      <w:r w:rsidR="00947821" w:rsidRPr="005709E5">
        <w:rPr>
          <w:rFonts w:ascii="Times New Roman" w:hAnsi="Times New Roman" w:cs="Times New Roman"/>
          <w:sz w:val="24"/>
          <w:szCs w:val="24"/>
        </w:rPr>
        <w:t xml:space="preserve"> whom they are employed by. If a student has written a paper for the National Scientific Students’ Associations Conference, it can also be expanded into a BSc / MSc thesis (provided that the paper is of appropriate quality). If a student wishes to work on a topic that he/she has received from an</w:t>
      </w:r>
      <w:r w:rsidR="00393321" w:rsidRPr="005709E5">
        <w:rPr>
          <w:rFonts w:ascii="Times New Roman" w:hAnsi="Times New Roman" w:cs="Times New Roman"/>
          <w:sz w:val="24"/>
          <w:szCs w:val="24"/>
        </w:rPr>
        <w:t xml:space="preserve"> establishment</w:t>
      </w:r>
      <w:r w:rsidR="00947821" w:rsidRPr="005709E5">
        <w:rPr>
          <w:rFonts w:ascii="Times New Roman" w:hAnsi="Times New Roman" w:cs="Times New Roman"/>
          <w:sz w:val="24"/>
          <w:szCs w:val="24"/>
        </w:rPr>
        <w:t xml:space="preserve"> independent of the institute, the topic has to be authorised by the educational committee of the institute when the topic is announced. </w:t>
      </w:r>
    </w:p>
    <w:p w14:paraId="27EBB83D" w14:textId="1907C91D" w:rsidR="00C2199C" w:rsidRPr="005709E5" w:rsidRDefault="00C2199C"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The process of writing a thesis is coordinated by a supervisor.</w:t>
      </w:r>
    </w:p>
    <w:p w14:paraId="5ABB25EA" w14:textId="5A55708C" w:rsidR="00C2199C" w:rsidRPr="005709E5" w:rsidRDefault="00C2199C" w:rsidP="00BE73C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5709E5">
        <w:rPr>
          <w:rFonts w:ascii="Times New Roman" w:hAnsi="Times New Roman" w:cs="Times New Roman"/>
          <w:b/>
          <w:i/>
          <w:sz w:val="24"/>
          <w:szCs w:val="24"/>
        </w:rPr>
        <w:t>a.</w:t>
      </w:r>
      <w:r w:rsidRPr="005709E5">
        <w:rPr>
          <w:rFonts w:ascii="Times New Roman" w:hAnsi="Times New Roman" w:cs="Times New Roman"/>
          <w:sz w:val="24"/>
          <w:szCs w:val="24"/>
        </w:rPr>
        <w:t xml:space="preserve"> If the supervisor is a professor at the University of Debrecen (this category includes professors of other departments and faculties of the university), then he/she evaluates the student’s work by registering a grade in the Neptun system.</w:t>
      </w:r>
    </w:p>
    <w:p w14:paraId="58FC06EE" w14:textId="60AEC5D1" w:rsidR="00ED5F9D" w:rsidRPr="005709E5" w:rsidRDefault="00ED5F9D" w:rsidP="00BE73C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5709E5">
        <w:rPr>
          <w:rFonts w:ascii="Times New Roman" w:hAnsi="Times New Roman" w:cs="Times New Roman"/>
          <w:b/>
          <w:i/>
          <w:sz w:val="24"/>
          <w:szCs w:val="24"/>
        </w:rPr>
        <w:t>b.</w:t>
      </w:r>
      <w:r w:rsidRPr="005709E5">
        <w:rPr>
          <w:rFonts w:ascii="Times New Roman" w:hAnsi="Times New Roman" w:cs="Times New Roman"/>
          <w:sz w:val="24"/>
          <w:szCs w:val="24"/>
        </w:rPr>
        <w:t xml:space="preserve"> If the supervisor belongs to a company or firm independent of the university, he/she cannot give a grade to the student. In this case, the Institute appoints a consultant, who helps the student to achieve the required layout of the thesis and the ppt document used when defending the paper. The consultant discusses the student’s performance with the supervisor in order to determine what grade to give for the thesis.</w:t>
      </w:r>
    </w:p>
    <w:p w14:paraId="5A86E8A8" w14:textId="079C8C7C" w:rsidR="00791855" w:rsidRPr="00791855" w:rsidRDefault="00ED5F9D" w:rsidP="00791855">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791855">
        <w:rPr>
          <w:rFonts w:ascii="Times New Roman" w:hAnsi="Times New Roman" w:cs="Times New Roman"/>
          <w:bCs/>
          <w:sz w:val="24"/>
          <w:szCs w:val="24"/>
        </w:rPr>
        <w:t xml:space="preserve">We can only </w:t>
      </w:r>
      <w:r w:rsidR="00791855" w:rsidRPr="00791855">
        <w:rPr>
          <w:rFonts w:ascii="Times New Roman" w:hAnsi="Times New Roman" w:cs="Times New Roman"/>
          <w:bCs/>
          <w:sz w:val="24"/>
          <w:szCs w:val="24"/>
        </w:rPr>
        <w:t xml:space="preserve">accept pdf version of a computer edited document </w:t>
      </w:r>
      <w:r w:rsidRPr="00791855">
        <w:rPr>
          <w:rFonts w:ascii="Times New Roman" w:hAnsi="Times New Roman" w:cs="Times New Roman"/>
          <w:bCs/>
          <w:sz w:val="24"/>
          <w:szCs w:val="24"/>
        </w:rPr>
        <w:t xml:space="preserve"> as BSc / MSc theses.</w:t>
      </w:r>
      <w:r w:rsidR="00791855" w:rsidRPr="00791855">
        <w:rPr>
          <w:rFonts w:ascii="Times New Roman" w:hAnsi="Times New Roman" w:cs="Times New Roman"/>
          <w:sz w:val="24"/>
          <w:szCs w:val="24"/>
        </w:rPr>
        <w:t xml:space="preserve"> </w:t>
      </w:r>
      <w:r w:rsidR="00791855">
        <w:rPr>
          <w:rFonts w:ascii="Times New Roman" w:hAnsi="Times New Roman" w:cs="Times New Roman"/>
          <w:sz w:val="24"/>
          <w:szCs w:val="24"/>
        </w:rPr>
        <w:t>T</w:t>
      </w:r>
      <w:r w:rsidR="00791855" w:rsidRPr="00791855">
        <w:rPr>
          <w:rFonts w:ascii="Times New Roman" w:hAnsi="Times New Roman" w:cs="Times New Roman"/>
          <w:sz w:val="24"/>
          <w:szCs w:val="24"/>
        </w:rPr>
        <w:t>he student is required to declare that he/she complies with the rules stated in Act No. LXXVI of 1999 on Copyright</w:t>
      </w:r>
      <w:r w:rsidR="007A6A44">
        <w:rPr>
          <w:rFonts w:ascii="Times New Roman" w:hAnsi="Times New Roman" w:cs="Times New Roman"/>
          <w:sz w:val="24"/>
          <w:szCs w:val="24"/>
        </w:rPr>
        <w:t>. T</w:t>
      </w:r>
      <w:r w:rsidR="00791855" w:rsidRPr="00791855">
        <w:rPr>
          <w:rFonts w:ascii="Times New Roman" w:hAnsi="Times New Roman" w:cs="Times New Roman"/>
          <w:sz w:val="24"/>
          <w:szCs w:val="24"/>
        </w:rPr>
        <w:t xml:space="preserve">he </w:t>
      </w:r>
      <w:r w:rsidR="007A6A44">
        <w:rPr>
          <w:rFonts w:ascii="Times New Roman" w:hAnsi="Times New Roman" w:cs="Times New Roman"/>
          <w:sz w:val="24"/>
          <w:szCs w:val="24"/>
        </w:rPr>
        <w:t xml:space="preserve">Statement </w:t>
      </w:r>
      <w:r w:rsidR="00791855" w:rsidRPr="00791855">
        <w:rPr>
          <w:rFonts w:ascii="Times New Roman" w:hAnsi="Times New Roman" w:cs="Times New Roman"/>
          <w:sz w:val="24"/>
          <w:szCs w:val="24"/>
        </w:rPr>
        <w:t xml:space="preserve">can be downloaded from the </w:t>
      </w:r>
      <w:r w:rsidR="007A6A44">
        <w:rPr>
          <w:rFonts w:ascii="Times New Roman" w:hAnsi="Times New Roman" w:cs="Times New Roman"/>
          <w:sz w:val="24"/>
          <w:szCs w:val="24"/>
        </w:rPr>
        <w:t xml:space="preserve">Education drop-down menu on the </w:t>
      </w:r>
      <w:r w:rsidR="00791855" w:rsidRPr="00791855">
        <w:rPr>
          <w:rFonts w:ascii="Times New Roman" w:hAnsi="Times New Roman" w:cs="Times New Roman"/>
          <w:sz w:val="24"/>
          <w:szCs w:val="24"/>
        </w:rPr>
        <w:t xml:space="preserve">webpage of the </w:t>
      </w:r>
      <w:r w:rsidR="007A6A44">
        <w:rPr>
          <w:rFonts w:ascii="Times New Roman" w:hAnsi="Times New Roman" w:cs="Times New Roman"/>
          <w:sz w:val="24"/>
          <w:szCs w:val="24"/>
        </w:rPr>
        <w:t xml:space="preserve">Chemistry </w:t>
      </w:r>
      <w:r w:rsidR="00791855" w:rsidRPr="00791855">
        <w:rPr>
          <w:rFonts w:ascii="Times New Roman" w:hAnsi="Times New Roman" w:cs="Times New Roman"/>
          <w:sz w:val="24"/>
          <w:szCs w:val="24"/>
        </w:rPr>
        <w:t>Insitute</w:t>
      </w:r>
      <w:r w:rsidR="007A6A44">
        <w:rPr>
          <w:rFonts w:ascii="Times New Roman" w:hAnsi="Times New Roman" w:cs="Times New Roman"/>
          <w:sz w:val="24"/>
          <w:szCs w:val="24"/>
        </w:rPr>
        <w:t xml:space="preserve">, and the signed </w:t>
      </w:r>
      <w:r w:rsidR="007A6A44" w:rsidRPr="00791855">
        <w:rPr>
          <w:rFonts w:ascii="Times New Roman" w:hAnsi="Times New Roman" w:cs="Times New Roman"/>
          <w:sz w:val="24"/>
          <w:szCs w:val="24"/>
        </w:rPr>
        <w:t>document</w:t>
      </w:r>
      <w:r w:rsidR="007A6A44">
        <w:rPr>
          <w:rFonts w:ascii="Times New Roman" w:hAnsi="Times New Roman" w:cs="Times New Roman"/>
          <w:sz w:val="24"/>
          <w:szCs w:val="24"/>
        </w:rPr>
        <w:t xml:space="preserve"> have to submit to Ibolya Kiss (</w:t>
      </w:r>
      <w:hyperlink r:id="rId10" w:history="1">
        <w:r w:rsidR="007A6A44" w:rsidRPr="003F08A5">
          <w:rPr>
            <w:rStyle w:val="Hiperhivatkozs"/>
            <w:rFonts w:ascii="Times New Roman" w:hAnsi="Times New Roman" w:cs="Times New Roman"/>
            <w:sz w:val="24"/>
            <w:szCs w:val="24"/>
          </w:rPr>
          <w:t>kiss.ibolya@science.unideb.hu</w:t>
        </w:r>
      </w:hyperlink>
      <w:r w:rsidR="007A6A44">
        <w:rPr>
          <w:rFonts w:ascii="Times New Roman" w:hAnsi="Times New Roman" w:cs="Times New Roman"/>
          <w:sz w:val="24"/>
          <w:szCs w:val="24"/>
        </w:rPr>
        <w:t>) before the deadline of thesis submission.</w:t>
      </w:r>
    </w:p>
    <w:p w14:paraId="78914B36" w14:textId="7D575735" w:rsidR="00ED5F9D" w:rsidRPr="005709E5" w:rsidRDefault="00ED5F9D"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p>
    <w:p w14:paraId="30D1E21A" w14:textId="509C34AD" w:rsidR="00FF4B4B" w:rsidRPr="00FF4B4B" w:rsidRDefault="00FF4B4B" w:rsidP="00FF4B4B">
      <w:pPr>
        <w:pStyle w:val="Cmsor1"/>
        <w:spacing w:after="240"/>
      </w:pPr>
      <w:bookmarkStart w:id="5" w:name="_Toc86002019"/>
      <w:r w:rsidRPr="005709E5">
        <w:t>3. The structure and length of BSc / MSc theses</w:t>
      </w:r>
      <w:bookmarkEnd w:id="5"/>
    </w:p>
    <w:p w14:paraId="25F14284" w14:textId="3391968C" w:rsidR="00FF4B4B" w:rsidRPr="005709E5" w:rsidRDefault="00FF4B4B"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Compulsory elements:</w:t>
      </w:r>
    </w:p>
    <w:p w14:paraId="0597B95F" w14:textId="0DED0C60" w:rsidR="005709E5" w:rsidRPr="001871DF" w:rsidRDefault="00FF4B4B" w:rsidP="005709E5">
      <w:pPr>
        <w:pStyle w:val="Listaszerbekezds"/>
        <w:widowControl w:val="0"/>
        <w:numPr>
          <w:ilvl w:val="0"/>
          <w:numId w:val="19"/>
        </w:numPr>
        <w:overflowPunct w:val="0"/>
        <w:autoSpaceDE w:val="0"/>
        <w:autoSpaceDN w:val="0"/>
        <w:adjustRightInd w:val="0"/>
        <w:spacing w:after="0" w:line="360" w:lineRule="auto"/>
        <w:jc w:val="both"/>
        <w:rPr>
          <w:rFonts w:ascii="Times New Roman" w:hAnsi="Times New Roman" w:cs="Times New Roman"/>
          <w:sz w:val="24"/>
          <w:szCs w:val="24"/>
        </w:rPr>
      </w:pPr>
      <w:r w:rsidRPr="001871DF">
        <w:rPr>
          <w:rFonts w:ascii="Times New Roman" w:hAnsi="Times New Roman" w:cs="Times New Roman"/>
          <w:sz w:val="24"/>
          <w:szCs w:val="24"/>
        </w:rPr>
        <w:t xml:space="preserve">Title page: </w:t>
      </w:r>
    </w:p>
    <w:p w14:paraId="0DC96447" w14:textId="05641F48" w:rsidR="005356F7" w:rsidRPr="005709E5" w:rsidRDefault="005356F7"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bookmarkStart w:id="6" w:name="page9"/>
      <w:bookmarkEnd w:id="6"/>
      <w:r w:rsidRPr="001871DF">
        <w:rPr>
          <w:rFonts w:ascii="Times New Roman" w:hAnsi="Times New Roman" w:cs="Times New Roman"/>
          <w:i/>
          <w:sz w:val="24"/>
          <w:szCs w:val="24"/>
        </w:rPr>
        <w:t>Contents</w:t>
      </w:r>
      <w:r w:rsidRPr="001871DF">
        <w:rPr>
          <w:rFonts w:ascii="Times New Roman" w:hAnsi="Times New Roman" w:cs="Times New Roman"/>
          <w:sz w:val="24"/>
          <w:szCs w:val="24"/>
        </w:rPr>
        <w:t xml:space="preserve"> (including page numbers)</w:t>
      </w:r>
    </w:p>
    <w:p w14:paraId="1949728D" w14:textId="538AFB2B" w:rsidR="005356F7" w:rsidRPr="005709E5" w:rsidRDefault="005356F7"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i/>
          <w:sz w:val="24"/>
          <w:szCs w:val="24"/>
        </w:rPr>
        <w:t>An explanation of the abbreviations used in the thesis</w:t>
      </w:r>
      <w:r w:rsidRPr="005709E5">
        <w:rPr>
          <w:rFonts w:ascii="Times New Roman" w:hAnsi="Times New Roman" w:cs="Times New Roman"/>
          <w:sz w:val="24"/>
          <w:szCs w:val="24"/>
        </w:rPr>
        <w:t xml:space="preserve"> (</w:t>
      </w:r>
      <w:r w:rsidR="00B529A0" w:rsidRPr="005709E5">
        <w:rPr>
          <w:rFonts w:ascii="Times New Roman" w:hAnsi="Times New Roman" w:cs="Times New Roman"/>
          <w:sz w:val="24"/>
          <w:szCs w:val="24"/>
        </w:rPr>
        <w:t xml:space="preserve">along with a list of notations and </w:t>
      </w:r>
      <w:r w:rsidR="00B529A0" w:rsidRPr="005709E5">
        <w:rPr>
          <w:rFonts w:ascii="Times New Roman" w:hAnsi="Times New Roman" w:cs="Times New Roman"/>
          <w:sz w:val="24"/>
          <w:szCs w:val="24"/>
        </w:rPr>
        <w:lastRenderedPageBreak/>
        <w:t>indexes, if necessary)</w:t>
      </w:r>
    </w:p>
    <w:p w14:paraId="48827D97" w14:textId="388D5F61" w:rsidR="00B529A0" w:rsidRPr="005709E5" w:rsidRDefault="00B529A0" w:rsidP="00B529A0">
      <w:pPr>
        <w:widowControl w:val="0"/>
        <w:overflowPunct w:val="0"/>
        <w:autoSpaceDE w:val="0"/>
        <w:autoSpaceDN w:val="0"/>
        <w:adjustRightInd w:val="0"/>
        <w:spacing w:after="0" w:line="360" w:lineRule="auto"/>
        <w:ind w:left="720" w:hanging="11"/>
        <w:jc w:val="both"/>
        <w:rPr>
          <w:rFonts w:ascii="Times New Roman" w:hAnsi="Times New Roman" w:cs="Times New Roman"/>
          <w:sz w:val="24"/>
          <w:szCs w:val="24"/>
        </w:rPr>
      </w:pPr>
      <w:r w:rsidRPr="005709E5">
        <w:rPr>
          <w:rFonts w:ascii="Times New Roman" w:hAnsi="Times New Roman" w:cs="Times New Roman"/>
          <w:i/>
          <w:sz w:val="24"/>
          <w:szCs w:val="24"/>
        </w:rPr>
        <w:t>1. Introduction</w:t>
      </w:r>
      <w:r w:rsidRPr="005709E5">
        <w:rPr>
          <w:rFonts w:ascii="Times New Roman" w:hAnsi="Times New Roman" w:cs="Times New Roman"/>
          <w:sz w:val="24"/>
          <w:szCs w:val="24"/>
        </w:rPr>
        <w:t xml:space="preserve"> (beginning on page number 1)</w:t>
      </w:r>
    </w:p>
    <w:p w14:paraId="2290D49F" w14:textId="494E2C0D" w:rsidR="00B529A0" w:rsidRPr="005709E5" w:rsidRDefault="00B529A0" w:rsidP="00B529A0">
      <w:pPr>
        <w:widowControl w:val="0"/>
        <w:overflowPunct w:val="0"/>
        <w:autoSpaceDE w:val="0"/>
        <w:autoSpaceDN w:val="0"/>
        <w:adjustRightInd w:val="0"/>
        <w:spacing w:after="0" w:line="360" w:lineRule="auto"/>
        <w:ind w:left="720" w:hanging="11"/>
        <w:jc w:val="both"/>
        <w:rPr>
          <w:rFonts w:ascii="Times New Roman" w:hAnsi="Times New Roman" w:cs="Times New Roman"/>
          <w:sz w:val="24"/>
          <w:szCs w:val="24"/>
        </w:rPr>
      </w:pPr>
      <w:r w:rsidRPr="005709E5">
        <w:rPr>
          <w:rFonts w:ascii="Times New Roman" w:hAnsi="Times New Roman" w:cs="Times New Roman"/>
          <w:i/>
          <w:sz w:val="24"/>
          <w:szCs w:val="24"/>
        </w:rPr>
        <w:tab/>
      </w:r>
      <w:r w:rsidRPr="005709E5">
        <w:rPr>
          <w:rFonts w:ascii="Times New Roman" w:hAnsi="Times New Roman" w:cs="Times New Roman"/>
          <w:sz w:val="24"/>
          <w:szCs w:val="24"/>
        </w:rPr>
        <w:tab/>
        <w:t>1.1. The reason why the student chose this specific topic</w:t>
      </w:r>
    </w:p>
    <w:p w14:paraId="48C85ABF" w14:textId="538ED5F6" w:rsidR="00B529A0" w:rsidRPr="005709E5" w:rsidRDefault="00B529A0" w:rsidP="00B529A0">
      <w:pPr>
        <w:widowControl w:val="0"/>
        <w:overflowPunct w:val="0"/>
        <w:autoSpaceDE w:val="0"/>
        <w:autoSpaceDN w:val="0"/>
        <w:adjustRightInd w:val="0"/>
        <w:spacing w:after="0" w:line="360" w:lineRule="auto"/>
        <w:ind w:left="720" w:hanging="11"/>
        <w:jc w:val="both"/>
        <w:rPr>
          <w:rFonts w:ascii="Times New Roman" w:hAnsi="Times New Roman" w:cs="Times New Roman"/>
          <w:sz w:val="24"/>
          <w:szCs w:val="24"/>
        </w:rPr>
      </w:pPr>
      <w:r w:rsidRPr="005709E5">
        <w:rPr>
          <w:rFonts w:ascii="Times New Roman" w:hAnsi="Times New Roman" w:cs="Times New Roman"/>
          <w:sz w:val="24"/>
          <w:szCs w:val="24"/>
        </w:rPr>
        <w:tab/>
      </w:r>
      <w:r w:rsidRPr="005709E5">
        <w:rPr>
          <w:rFonts w:ascii="Times New Roman" w:hAnsi="Times New Roman" w:cs="Times New Roman"/>
          <w:sz w:val="24"/>
          <w:szCs w:val="24"/>
        </w:rPr>
        <w:tab/>
        <w:t>1.2. General aims of the thesis</w:t>
      </w:r>
    </w:p>
    <w:p w14:paraId="29B3301C" w14:textId="4E9AA29C" w:rsidR="00B529A0" w:rsidRPr="005709E5" w:rsidRDefault="00B529A0"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i/>
          <w:sz w:val="24"/>
          <w:szCs w:val="24"/>
        </w:rPr>
        <w:t>2. Background, relevant academic literature</w:t>
      </w:r>
      <w:r w:rsidRPr="005709E5">
        <w:rPr>
          <w:rFonts w:ascii="Times New Roman" w:hAnsi="Times New Roman" w:cs="Times New Roman"/>
          <w:sz w:val="24"/>
          <w:szCs w:val="24"/>
        </w:rPr>
        <w:t xml:space="preserve"> (the resulting problems, options, specific aims)</w:t>
      </w:r>
    </w:p>
    <w:p w14:paraId="1D5D0D52" w14:textId="705FE6B1" w:rsidR="00B529A0" w:rsidRPr="005709E5" w:rsidRDefault="00B529A0"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i/>
          <w:sz w:val="24"/>
          <w:szCs w:val="24"/>
        </w:rPr>
        <w:t>3. Experimental methods used</w:t>
      </w:r>
      <w:r w:rsidRPr="005709E5">
        <w:rPr>
          <w:rFonts w:ascii="Times New Roman" w:hAnsi="Times New Roman" w:cs="Times New Roman"/>
          <w:sz w:val="24"/>
          <w:szCs w:val="24"/>
        </w:rPr>
        <w:t xml:space="preserve"> (an explanation as to why these specific methods were chosen, a brief discussion of the process of the experiment in order to ensure they can be repeated)</w:t>
      </w:r>
    </w:p>
    <w:p w14:paraId="2A21FF3A" w14:textId="28611E28" w:rsidR="00B529A0" w:rsidRPr="005709E5" w:rsidRDefault="00B529A0"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i/>
          <w:sz w:val="24"/>
          <w:szCs w:val="24"/>
        </w:rPr>
        <w:t>4. Results</w:t>
      </w:r>
      <w:r w:rsidRPr="005709E5">
        <w:rPr>
          <w:rFonts w:ascii="Times New Roman" w:hAnsi="Times New Roman" w:cs="Times New Roman"/>
          <w:sz w:val="24"/>
          <w:szCs w:val="24"/>
        </w:rPr>
        <w:t xml:space="preserve"> (discussed in writing, as well as through illustrations, such as charts, pictures, spectra, etc.)</w:t>
      </w:r>
    </w:p>
    <w:p w14:paraId="30CE9BC1" w14:textId="04283AD2" w:rsidR="00B529A0" w:rsidRPr="005709E5" w:rsidRDefault="00B529A0"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i/>
          <w:sz w:val="23"/>
          <w:szCs w:val="23"/>
        </w:rPr>
        <w:t>5. Evaluation of the results</w:t>
      </w:r>
      <w:r w:rsidRPr="005709E5">
        <w:rPr>
          <w:rFonts w:ascii="Times New Roman" w:hAnsi="Times New Roman" w:cs="Times New Roman"/>
          <w:sz w:val="23"/>
          <w:szCs w:val="23"/>
        </w:rPr>
        <w:t xml:space="preserve"> (a discussion of their accuracy and reproducibility, a comparison with the academic literary background, conclusions, possible further questions and options)</w:t>
      </w:r>
    </w:p>
    <w:p w14:paraId="16653740" w14:textId="14768AB3" w:rsidR="00B529A0" w:rsidRPr="005709E5" w:rsidRDefault="00B529A0"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(Sections 4 and 5 can be discussed together, e.g. </w:t>
      </w:r>
      <w:r w:rsidRPr="005709E5">
        <w:rPr>
          <w:rFonts w:ascii="Times New Roman" w:hAnsi="Times New Roman" w:cs="Times New Roman"/>
          <w:i/>
          <w:sz w:val="24"/>
          <w:szCs w:val="24"/>
        </w:rPr>
        <w:t>Results and evaluation</w:t>
      </w:r>
      <w:r w:rsidRPr="005709E5">
        <w:rPr>
          <w:rFonts w:ascii="Times New Roman" w:hAnsi="Times New Roman" w:cs="Times New Roman"/>
          <w:sz w:val="24"/>
          <w:szCs w:val="24"/>
        </w:rPr>
        <w:t xml:space="preserve"> or </w:t>
      </w:r>
      <w:r w:rsidRPr="005709E5">
        <w:rPr>
          <w:rFonts w:ascii="Times New Roman" w:hAnsi="Times New Roman" w:cs="Times New Roman"/>
          <w:i/>
          <w:sz w:val="24"/>
          <w:szCs w:val="24"/>
        </w:rPr>
        <w:t>Results and interpretation</w:t>
      </w:r>
      <w:r w:rsidRPr="005709E5">
        <w:rPr>
          <w:rFonts w:ascii="Times New Roman" w:hAnsi="Times New Roman" w:cs="Times New Roman"/>
          <w:sz w:val="24"/>
          <w:szCs w:val="24"/>
        </w:rPr>
        <w:t>; depending on the scientific field, the discussion of the experimental methods can follow the chapter dedicated to results and evaluation)</w:t>
      </w:r>
    </w:p>
    <w:p w14:paraId="22B3A8CE" w14:textId="615FAE04" w:rsidR="00B529A0" w:rsidRPr="005709E5" w:rsidRDefault="00B529A0"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i/>
          <w:iCs/>
          <w:sz w:val="24"/>
          <w:szCs w:val="24"/>
        </w:rPr>
        <w:t>6. Summary</w:t>
      </w:r>
    </w:p>
    <w:p w14:paraId="4B9F4D76" w14:textId="01AB3EED" w:rsidR="00B529A0" w:rsidRPr="005709E5" w:rsidRDefault="00B529A0"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i/>
          <w:iCs/>
          <w:sz w:val="24"/>
          <w:szCs w:val="24"/>
        </w:rPr>
        <w:t>List of academic sources</w:t>
      </w:r>
    </w:p>
    <w:p w14:paraId="2199B602" w14:textId="06653C57" w:rsidR="00B529A0" w:rsidRPr="005709E5" w:rsidRDefault="00B529A0"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i/>
          <w:sz w:val="24"/>
          <w:szCs w:val="24"/>
        </w:rPr>
        <w:t>Appendix</w:t>
      </w:r>
      <w:r w:rsidRPr="005709E5">
        <w:rPr>
          <w:rFonts w:ascii="Times New Roman" w:hAnsi="Times New Roman" w:cs="Times New Roman"/>
          <w:sz w:val="24"/>
          <w:szCs w:val="24"/>
        </w:rPr>
        <w:t xml:space="preserve"> (if necessary)</w:t>
      </w:r>
    </w:p>
    <w:p w14:paraId="4689F69C" w14:textId="24147B50" w:rsidR="00CE2DAF" w:rsidRPr="005709E5" w:rsidRDefault="00CE2DAF"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Depending on the scientific field that the topic of the thesis belongs to, the order of the chapters discussed above can be altered.</w:t>
      </w:r>
    </w:p>
    <w:p w14:paraId="588C93F1" w14:textId="41400C6E" w:rsidR="00CE2DAF" w:rsidRPr="005709E5" w:rsidRDefault="00CD7272"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A confidentiality agreement is needed only if the company providing the topic or the supervisor specifically requests it.</w:t>
      </w:r>
    </w:p>
    <w:p w14:paraId="7CCA8D81" w14:textId="29B9D55F" w:rsidR="00746421" w:rsidRPr="005709E5" w:rsidRDefault="00CD7272" w:rsidP="00746421">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The length of the thesis should be between 20 and 30 pages (page size: A4) in the case of BSc students of Chemistry or Chemical Engineering, and between 35 and 45 pages (page size: </w:t>
      </w:r>
      <w:r w:rsidR="0009404C" w:rsidRPr="005709E5">
        <w:rPr>
          <w:rFonts w:ascii="Times New Roman" w:hAnsi="Times New Roman" w:cs="Times New Roman"/>
          <w:sz w:val="24"/>
          <w:szCs w:val="24"/>
        </w:rPr>
        <w:t>A4)</w:t>
      </w:r>
      <w:r w:rsidRPr="005709E5">
        <w:rPr>
          <w:rFonts w:ascii="Times New Roman" w:hAnsi="Times New Roman" w:cs="Times New Roman"/>
          <w:sz w:val="24"/>
          <w:szCs w:val="24"/>
        </w:rPr>
        <w:t xml:space="preserve"> in the case of MSc students of Chemistry or Chemical Engineering. </w:t>
      </w:r>
      <w:r w:rsidR="00376343" w:rsidRPr="005709E5">
        <w:rPr>
          <w:rFonts w:ascii="Times New Roman" w:hAnsi="Times New Roman" w:cs="Times New Roman"/>
          <w:sz w:val="24"/>
          <w:szCs w:val="24"/>
        </w:rPr>
        <w:t>Submitting a thesis that is more than 5% shorter or more than 5% longer than the required length is considered a violation of the rules. Tables, charts, lists of measurements and other materials that are monotonous and therefore require no individual creativity can be included in the appendix section of the thesis. This section is not taken into account when the length of the thesis is checked.</w:t>
      </w:r>
    </w:p>
    <w:p w14:paraId="593B758D" w14:textId="77777777" w:rsidR="00746421" w:rsidRPr="005709E5" w:rsidRDefault="00746421">
      <w:pPr>
        <w:rPr>
          <w:rFonts w:ascii="Times New Roman" w:hAnsi="Times New Roman" w:cs="Times New Roman"/>
          <w:sz w:val="24"/>
          <w:szCs w:val="24"/>
        </w:rPr>
      </w:pPr>
      <w:r w:rsidRPr="005709E5">
        <w:rPr>
          <w:rFonts w:ascii="Times New Roman" w:hAnsi="Times New Roman" w:cs="Times New Roman"/>
          <w:sz w:val="24"/>
          <w:szCs w:val="24"/>
        </w:rPr>
        <w:br w:type="page"/>
      </w:r>
    </w:p>
    <w:p w14:paraId="4035A90D" w14:textId="65A31C21" w:rsidR="00801B66" w:rsidRPr="005709E5" w:rsidRDefault="00801B66" w:rsidP="00801B66">
      <w:pPr>
        <w:pStyle w:val="Cmsor1"/>
        <w:spacing w:after="240"/>
      </w:pPr>
      <w:bookmarkStart w:id="7" w:name="_Toc86002020"/>
      <w:r w:rsidRPr="005709E5">
        <w:lastRenderedPageBreak/>
        <w:t>4. Arrangement and style</w:t>
      </w:r>
      <w:bookmarkEnd w:id="7"/>
    </w:p>
    <w:p w14:paraId="3B84196C" w14:textId="091B7E37" w:rsidR="00801B66" w:rsidRPr="005709E5" w:rsidRDefault="00801B66"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The arrangement and style of the thesis should be pleasant-looking, the layout of the different sections should be consistent. In order to achieve this, the following requirements should be kept in mind.</w:t>
      </w:r>
    </w:p>
    <w:p w14:paraId="7BD2C53B" w14:textId="3CE09F15" w:rsidR="00DA6813" w:rsidRPr="005709E5" w:rsidRDefault="008E110E" w:rsidP="00E748B8">
      <w:pPr>
        <w:pStyle w:val="Cmsor2"/>
      </w:pPr>
      <w:bookmarkStart w:id="8" w:name="_Toc86002021"/>
      <w:r w:rsidRPr="005709E5">
        <w:t xml:space="preserve">4.1. </w:t>
      </w:r>
      <w:r w:rsidR="00746421" w:rsidRPr="005709E5">
        <w:t>Layout</w:t>
      </w:r>
      <w:bookmarkEnd w:id="8"/>
    </w:p>
    <w:p w14:paraId="06C0DF25" w14:textId="665103D6" w:rsidR="00801B66" w:rsidRPr="005709E5" w:rsidRDefault="00801B66"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The thesis has to be written using a word processor. The required page size is A4. On the left hand side of the page (o</w:t>
      </w:r>
      <w:r w:rsidR="00B930EA" w:rsidRPr="005709E5">
        <w:rPr>
          <w:rFonts w:ascii="Times New Roman" w:hAnsi="Times New Roman" w:cs="Times New Roman"/>
          <w:sz w:val="24"/>
          <w:szCs w:val="24"/>
        </w:rPr>
        <w:t>r, if both sides of the pages are</w:t>
      </w:r>
      <w:r w:rsidRPr="005709E5">
        <w:rPr>
          <w:rFonts w:ascii="Times New Roman" w:hAnsi="Times New Roman" w:cs="Times New Roman"/>
          <w:sz w:val="24"/>
          <w:szCs w:val="24"/>
        </w:rPr>
        <w:t xml:space="preserve"> printed upon, on the side closer to the binding) margins should be 3 cm wide, on the other side, 2 cm. </w:t>
      </w:r>
      <w:r w:rsidR="00784B61" w:rsidRPr="005709E5">
        <w:rPr>
          <w:rFonts w:ascii="Times New Roman" w:hAnsi="Times New Roman" w:cs="Times New Roman"/>
          <w:sz w:val="24"/>
          <w:szCs w:val="24"/>
        </w:rPr>
        <w:t>The typeface used should be Times New Roman (12 font); the thesis should be written in a 1,5-spaced format. At the top of the page, a headline including the name of the student and the title of the thesis (“Name: Title”) should be placed. The page numbers should be at the bottom of the pages.</w:t>
      </w:r>
    </w:p>
    <w:p w14:paraId="7E0EBC61" w14:textId="2F0826B1" w:rsidR="00DA6813" w:rsidRPr="005709E5" w:rsidRDefault="008E110E" w:rsidP="00E748B8">
      <w:pPr>
        <w:pStyle w:val="Cmsor2"/>
      </w:pPr>
      <w:bookmarkStart w:id="9" w:name="_Toc86002022"/>
      <w:r w:rsidRPr="005709E5">
        <w:t xml:space="preserve">4.2. </w:t>
      </w:r>
      <w:r w:rsidR="00746421" w:rsidRPr="005709E5">
        <w:t>Text</w:t>
      </w:r>
      <w:bookmarkEnd w:id="9"/>
    </w:p>
    <w:p w14:paraId="148FA002" w14:textId="21651001" w:rsidR="00174056" w:rsidRPr="005709E5" w:rsidRDefault="00174056" w:rsidP="00651DA7">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The first element of the thesis (after the title page) is the contents page. This section </w:t>
      </w:r>
      <w:r w:rsidR="002613BC" w:rsidRPr="005709E5">
        <w:rPr>
          <w:rFonts w:ascii="Times New Roman" w:hAnsi="Times New Roman" w:cs="Times New Roman"/>
          <w:sz w:val="24"/>
          <w:szCs w:val="24"/>
        </w:rPr>
        <w:t>is followed by an explanation of the notations and indexes used in the thesis (if necessary). In most cases, it is appropriate to begin the thesis by providing a brief overview of the topic, the situation of the relevant subfield in the context of the main field, and an outline of the academic literary background. In this part, the student should prove that he/she understand the field and is capable of characterising it. The language of the text should be brief, concise, clear and academic. The text has to be divided into chapters. The chapter titles and subtitles should be marked using a decimal system, up to a maximum of 3 decimal</w:t>
      </w:r>
      <w:r w:rsidR="006B607C" w:rsidRPr="005709E5">
        <w:rPr>
          <w:rFonts w:ascii="Times New Roman" w:hAnsi="Times New Roman" w:cs="Times New Roman"/>
          <w:sz w:val="24"/>
          <w:szCs w:val="24"/>
        </w:rPr>
        <w:t xml:space="preserve"> points (c</w:t>
      </w:r>
      <w:r w:rsidR="002613BC" w:rsidRPr="005709E5">
        <w:rPr>
          <w:rFonts w:ascii="Times New Roman" w:hAnsi="Times New Roman" w:cs="Times New Roman"/>
          <w:sz w:val="24"/>
          <w:szCs w:val="24"/>
        </w:rPr>
        <w:t>f. the layout of this guide).</w:t>
      </w:r>
    </w:p>
    <w:p w14:paraId="7831027B" w14:textId="0B3C50DC" w:rsidR="00127ED1" w:rsidRPr="005709E5" w:rsidRDefault="00127ED1"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u w:val="single"/>
        </w:rPr>
        <w:t>Formulas and equations</w:t>
      </w:r>
      <w:r w:rsidRPr="005709E5">
        <w:rPr>
          <w:rFonts w:ascii="Times New Roman" w:hAnsi="Times New Roman" w:cs="Times New Roman"/>
          <w:sz w:val="24"/>
          <w:szCs w:val="24"/>
        </w:rPr>
        <w:t xml:space="preserve"> ha</w:t>
      </w:r>
      <w:r w:rsidR="00B930EA" w:rsidRPr="005709E5">
        <w:rPr>
          <w:rFonts w:ascii="Times New Roman" w:hAnsi="Times New Roman" w:cs="Times New Roman"/>
          <w:sz w:val="24"/>
          <w:szCs w:val="24"/>
        </w:rPr>
        <w:t>ve</w:t>
      </w:r>
      <w:r w:rsidRPr="005709E5">
        <w:rPr>
          <w:rFonts w:ascii="Times New Roman" w:hAnsi="Times New Roman" w:cs="Times New Roman"/>
          <w:sz w:val="24"/>
          <w:szCs w:val="24"/>
        </w:rPr>
        <w:t xml:space="preserve"> to be marked using numbers in parentheses — e.g. (1). </w:t>
      </w:r>
      <w:r w:rsidR="009A5E88" w:rsidRPr="005709E5">
        <w:rPr>
          <w:rFonts w:ascii="Times New Roman" w:hAnsi="Times New Roman" w:cs="Times New Roman"/>
          <w:sz w:val="24"/>
          <w:szCs w:val="24"/>
        </w:rPr>
        <w:t>An explanation of the symbols as well as Latin and Greek letters used in the text have to be given in the text or in a separated section titled “List of abbreviations.”</w:t>
      </w:r>
    </w:p>
    <w:p w14:paraId="6370F9E7" w14:textId="4AD6D1EC" w:rsidR="009A5E88" w:rsidRPr="005709E5" w:rsidRDefault="009A5E88"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Measured or calculated data should be provided in </w:t>
      </w:r>
      <w:r w:rsidRPr="005709E5">
        <w:rPr>
          <w:rFonts w:ascii="Times New Roman" w:hAnsi="Times New Roman" w:cs="Times New Roman"/>
          <w:sz w:val="24"/>
          <w:szCs w:val="24"/>
          <w:u w:val="single"/>
        </w:rPr>
        <w:t>tables or charts</w:t>
      </w:r>
      <w:r w:rsidRPr="005709E5">
        <w:rPr>
          <w:rFonts w:ascii="Times New Roman" w:hAnsi="Times New Roman" w:cs="Times New Roman"/>
          <w:sz w:val="24"/>
          <w:szCs w:val="24"/>
        </w:rPr>
        <w:t>. These charts have to be either included in the relevant chapter, or placed in the appendix section of the thesis with clear markings.</w:t>
      </w:r>
    </w:p>
    <w:p w14:paraId="08AF84EA" w14:textId="4AC139F0" w:rsidR="00D80850" w:rsidRPr="005709E5" w:rsidRDefault="00BD17FF"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When numbering compounds, the numbers used both in the text and on illustrations have to be bold. In these cases, bold letters should be used only for this purpose, to avoid confusion. All numbered formulas / compounds have to be mentioned in the body of the text.</w:t>
      </w:r>
    </w:p>
    <w:p w14:paraId="70E98C88" w14:textId="1612B062" w:rsidR="00746421" w:rsidRPr="005709E5" w:rsidRDefault="00BD17FF"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Information and quotations taken from academic sources have to be cited clearly. Citations of academic literary sources have to be put into brackets — e.g. [4] — or given in superscript — e.g.</w:t>
      </w:r>
      <w:r w:rsidRPr="005709E5">
        <w:rPr>
          <w:rFonts w:ascii="Times New Roman" w:hAnsi="Times New Roman" w:cs="Times New Roman"/>
          <w:sz w:val="24"/>
          <w:szCs w:val="24"/>
          <w:vertAlign w:val="superscript"/>
        </w:rPr>
        <w:t>4</w:t>
      </w:r>
      <w:r w:rsidRPr="005709E5">
        <w:rPr>
          <w:rFonts w:ascii="Times New Roman" w:hAnsi="Times New Roman" w:cs="Times New Roman"/>
          <w:sz w:val="24"/>
          <w:szCs w:val="24"/>
        </w:rPr>
        <w:t>. The first citation should be number 1, and the following citations have to follow it in an uninterrupted, growing order. These numbers have to correspond to the numbers included in the list of academic sources given near the end of the thesis.</w:t>
      </w:r>
    </w:p>
    <w:p w14:paraId="3DCCC445" w14:textId="0DD88B1C" w:rsidR="00DA6813" w:rsidRPr="005709E5" w:rsidRDefault="008E110E" w:rsidP="00E748B8">
      <w:pPr>
        <w:pStyle w:val="Cmsor2"/>
      </w:pPr>
      <w:bookmarkStart w:id="10" w:name="_Toc86002023"/>
      <w:r w:rsidRPr="005709E5">
        <w:lastRenderedPageBreak/>
        <w:t xml:space="preserve">4.3. </w:t>
      </w:r>
      <w:r w:rsidR="00746421" w:rsidRPr="005709E5">
        <w:t>Requirements regarding illustrations and charts</w:t>
      </w:r>
      <w:bookmarkEnd w:id="10"/>
    </w:p>
    <w:p w14:paraId="446A85B9" w14:textId="047BA171" w:rsidR="008F0481" w:rsidRPr="005709E5" w:rsidRDefault="00B81E8E"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Illustrations and charts made by the students using a computer have to be included in the body of the text. The maximum size of any illustration or chart is one A4 page. Illustrations have to be marked with Arabic numerals and titles, which have to be written under the illustration. Charts also have to be given numbers and titles, which are to be written </w:t>
      </w:r>
      <w:r w:rsidRPr="005709E5">
        <w:rPr>
          <w:rFonts w:ascii="Times New Roman" w:hAnsi="Times New Roman" w:cs="Times New Roman"/>
          <w:i/>
          <w:sz w:val="24"/>
          <w:szCs w:val="24"/>
        </w:rPr>
        <w:t>above</w:t>
      </w:r>
      <w:r w:rsidRPr="005709E5">
        <w:rPr>
          <w:rFonts w:ascii="Times New Roman" w:hAnsi="Times New Roman" w:cs="Times New Roman"/>
          <w:sz w:val="24"/>
          <w:szCs w:val="24"/>
        </w:rPr>
        <w:t xml:space="preserve"> the charts. All illustrations and charts have to be mentioned in the text.</w:t>
      </w:r>
    </w:p>
    <w:p w14:paraId="4F8F8879" w14:textId="6BEF5543" w:rsidR="00DA6813" w:rsidRPr="005709E5" w:rsidRDefault="008E110E" w:rsidP="00E748B8">
      <w:pPr>
        <w:pStyle w:val="Cmsor2"/>
      </w:pPr>
      <w:bookmarkStart w:id="11" w:name="_Toc86002024"/>
      <w:r w:rsidRPr="005709E5">
        <w:t xml:space="preserve">4.4. </w:t>
      </w:r>
      <w:r w:rsidR="00746421" w:rsidRPr="005709E5">
        <w:t>Citing academic sources</w:t>
      </w:r>
      <w:bookmarkEnd w:id="11"/>
    </w:p>
    <w:p w14:paraId="3A98A07D" w14:textId="52549B01" w:rsidR="00B81E8E" w:rsidRPr="005709E5" w:rsidRDefault="00B81E8E"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A list of academic sources has to be provided at the end of the thesis. The academic sources should be cited in the order in which they appear in the text. Citations have to be marked either with bracketed numbers, or with </w:t>
      </w:r>
      <w:r w:rsidR="000073ED" w:rsidRPr="005709E5">
        <w:rPr>
          <w:rFonts w:ascii="Times New Roman" w:hAnsi="Times New Roman" w:cs="Times New Roman"/>
          <w:sz w:val="24"/>
          <w:szCs w:val="24"/>
        </w:rPr>
        <w:t xml:space="preserve">non-bracketed numbers ranging from 1 to </w:t>
      </w:r>
      <w:r w:rsidRPr="005709E5">
        <w:rPr>
          <w:rFonts w:ascii="Times New Roman" w:hAnsi="Times New Roman" w:cs="Times New Roman"/>
          <w:i/>
          <w:sz w:val="24"/>
          <w:szCs w:val="24"/>
        </w:rPr>
        <w:t>n</w:t>
      </w:r>
      <w:r w:rsidRPr="005709E5">
        <w:rPr>
          <w:rFonts w:ascii="Times New Roman" w:hAnsi="Times New Roman" w:cs="Times New Roman"/>
          <w:sz w:val="24"/>
          <w:szCs w:val="24"/>
        </w:rPr>
        <w:t xml:space="preserve"> (the style of the numbers depends on the style used in the body of the text). All citations must include the family name of the author, his/her given name or its first letter, the title and publisher of the book, or the name of the journal, the year in which it was published, as well as the page numbers and volume numbers. Optional information includes the title of the article or its DOI identification. The student should try to be consistent when citing his/her sources. If a name or a title includes Cyrill letters, the citation should </w:t>
      </w:r>
      <w:r w:rsidR="00F20577" w:rsidRPr="005709E5">
        <w:rPr>
          <w:rFonts w:ascii="Times New Roman" w:hAnsi="Times New Roman" w:cs="Times New Roman"/>
          <w:sz w:val="24"/>
          <w:szCs w:val="24"/>
        </w:rPr>
        <w:t>use its Latin-lettered version. If the student cites an online source, he/she has to provide the name of the website and the date when he/she accessed it. If the thesis includes information taken from BSc / MSc / PhD theses, these sources also need to be cited (author, type of thesis, place of submission, year of submission). The numbers used for marking citations and the format of the citations both have to be consistent.</w:t>
      </w:r>
    </w:p>
    <w:p w14:paraId="5A8197B5" w14:textId="38A5DA37" w:rsidR="00F20577" w:rsidRPr="005709E5" w:rsidRDefault="00F20577"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examples:</w:t>
      </w:r>
    </w:p>
    <w:p w14:paraId="72B850CD" w14:textId="0E7BFFB1" w:rsidR="00DA6813" w:rsidRPr="00C929E1" w:rsidRDefault="008E110E" w:rsidP="00C929E1">
      <w:pPr>
        <w:pStyle w:val="Listaszerbekezds"/>
        <w:widowControl w:val="0"/>
        <w:numPr>
          <w:ilvl w:val="0"/>
          <w:numId w:val="25"/>
        </w:numPr>
        <w:tabs>
          <w:tab w:val="left" w:pos="426"/>
        </w:tabs>
        <w:overflowPunct w:val="0"/>
        <w:autoSpaceDE w:val="0"/>
        <w:autoSpaceDN w:val="0"/>
        <w:adjustRightInd w:val="0"/>
        <w:spacing w:after="0" w:line="360" w:lineRule="auto"/>
        <w:jc w:val="both"/>
        <w:rPr>
          <w:rFonts w:ascii="Times New Roman" w:hAnsi="Times New Roman" w:cs="Times New Roman"/>
          <w:sz w:val="24"/>
          <w:szCs w:val="24"/>
        </w:rPr>
      </w:pPr>
      <w:r w:rsidRPr="00C929E1">
        <w:rPr>
          <w:rFonts w:ascii="Times New Roman" w:hAnsi="Times New Roman" w:cs="Times New Roman"/>
          <w:sz w:val="24"/>
          <w:szCs w:val="24"/>
        </w:rPr>
        <w:t xml:space="preserve">N.N Greenwood, A. Earnshaw, </w:t>
      </w:r>
      <w:r w:rsidR="00746421" w:rsidRPr="00C929E1">
        <w:rPr>
          <w:rFonts w:ascii="Times New Roman" w:hAnsi="Times New Roman" w:cs="Times New Roman"/>
          <w:sz w:val="24"/>
          <w:szCs w:val="24"/>
        </w:rPr>
        <w:t>Chemsitry of the Elements</w:t>
      </w:r>
      <w:r w:rsidRPr="00C929E1">
        <w:rPr>
          <w:rFonts w:ascii="Times New Roman" w:hAnsi="Times New Roman" w:cs="Times New Roman"/>
          <w:sz w:val="24"/>
          <w:szCs w:val="24"/>
        </w:rPr>
        <w:t xml:space="preserve">, </w:t>
      </w:r>
      <w:r w:rsidR="00746421" w:rsidRPr="00C929E1">
        <w:rPr>
          <w:rFonts w:ascii="Times New Roman" w:hAnsi="Times New Roman" w:cs="Times New Roman"/>
          <w:sz w:val="24"/>
          <w:szCs w:val="24"/>
        </w:rPr>
        <w:t xml:space="preserve">Elsevier Books </w:t>
      </w:r>
      <w:r w:rsidRPr="00C929E1">
        <w:rPr>
          <w:rFonts w:ascii="Times New Roman" w:hAnsi="Times New Roman" w:cs="Times New Roman"/>
          <w:sz w:val="24"/>
          <w:szCs w:val="24"/>
        </w:rPr>
        <w:t xml:space="preserve">(1997). </w:t>
      </w:r>
    </w:p>
    <w:p w14:paraId="2400B259" w14:textId="77777777" w:rsidR="00DA6813" w:rsidRPr="00C929E1" w:rsidRDefault="008E110E" w:rsidP="00C929E1">
      <w:pPr>
        <w:pStyle w:val="Listaszerbekezds"/>
        <w:widowControl w:val="0"/>
        <w:numPr>
          <w:ilvl w:val="0"/>
          <w:numId w:val="25"/>
        </w:numPr>
        <w:tabs>
          <w:tab w:val="left" w:pos="426"/>
        </w:tabs>
        <w:overflowPunct w:val="0"/>
        <w:autoSpaceDE w:val="0"/>
        <w:autoSpaceDN w:val="0"/>
        <w:adjustRightInd w:val="0"/>
        <w:spacing w:after="0" w:line="360" w:lineRule="auto"/>
        <w:jc w:val="both"/>
        <w:rPr>
          <w:rFonts w:ascii="Times New Roman" w:hAnsi="Times New Roman" w:cs="Times New Roman"/>
          <w:sz w:val="24"/>
          <w:szCs w:val="24"/>
        </w:rPr>
      </w:pPr>
      <w:r w:rsidRPr="00C929E1">
        <w:rPr>
          <w:rFonts w:ascii="Times New Roman" w:hAnsi="Times New Roman" w:cs="Times New Roman"/>
          <w:sz w:val="24"/>
          <w:szCs w:val="24"/>
        </w:rPr>
        <w:t xml:space="preserve">E. Bienvenue, S. Choua, M.A. Lobo-Recio, C. Marzin, P. Pacheco, P. Seta, G. Tarrago, </w:t>
      </w:r>
      <w:r w:rsidRPr="00C929E1">
        <w:rPr>
          <w:rFonts w:ascii="Times New Roman" w:hAnsi="Times New Roman" w:cs="Times New Roman"/>
          <w:i/>
          <w:iCs/>
          <w:sz w:val="24"/>
          <w:szCs w:val="24"/>
        </w:rPr>
        <w:t>J.</w:t>
      </w:r>
      <w:r w:rsidRPr="00C929E1">
        <w:rPr>
          <w:rFonts w:ascii="Times New Roman" w:hAnsi="Times New Roman" w:cs="Times New Roman"/>
          <w:sz w:val="24"/>
          <w:szCs w:val="24"/>
        </w:rPr>
        <w:t xml:space="preserve"> </w:t>
      </w:r>
      <w:r w:rsidRPr="00C929E1">
        <w:rPr>
          <w:rFonts w:ascii="Times New Roman" w:hAnsi="Times New Roman" w:cs="Times New Roman"/>
          <w:i/>
          <w:iCs/>
          <w:sz w:val="24"/>
          <w:szCs w:val="24"/>
        </w:rPr>
        <w:t xml:space="preserve">Inorg. Biochem., </w:t>
      </w:r>
      <w:r w:rsidRPr="00C929E1">
        <w:rPr>
          <w:rFonts w:ascii="Times New Roman" w:hAnsi="Times New Roman" w:cs="Times New Roman"/>
          <w:sz w:val="24"/>
          <w:szCs w:val="24"/>
        </w:rPr>
        <w:t>57 (1995)</w:t>
      </w:r>
      <w:r w:rsidR="00C50994" w:rsidRPr="00C929E1">
        <w:rPr>
          <w:rFonts w:ascii="Times New Roman" w:hAnsi="Times New Roman" w:cs="Times New Roman"/>
          <w:sz w:val="24"/>
          <w:szCs w:val="24"/>
        </w:rPr>
        <w:t xml:space="preserve"> </w:t>
      </w:r>
      <w:r w:rsidRPr="00C929E1">
        <w:rPr>
          <w:rFonts w:ascii="Times New Roman" w:hAnsi="Times New Roman" w:cs="Times New Roman"/>
          <w:sz w:val="24"/>
          <w:szCs w:val="24"/>
        </w:rPr>
        <w:t>157-168.</w:t>
      </w:r>
      <w:r w:rsidRPr="00C929E1">
        <w:rPr>
          <w:rFonts w:ascii="Times New Roman" w:hAnsi="Times New Roman" w:cs="Times New Roman"/>
          <w:i/>
          <w:iCs/>
          <w:sz w:val="24"/>
          <w:szCs w:val="24"/>
        </w:rPr>
        <w:t xml:space="preserve"> </w:t>
      </w:r>
    </w:p>
    <w:p w14:paraId="6AB87228" w14:textId="41AEC7AF" w:rsidR="0066750C" w:rsidRPr="00C929E1" w:rsidRDefault="008E110E" w:rsidP="00C929E1">
      <w:pPr>
        <w:pStyle w:val="Listaszerbekezds"/>
        <w:widowControl w:val="0"/>
        <w:numPr>
          <w:ilvl w:val="0"/>
          <w:numId w:val="25"/>
        </w:numPr>
        <w:tabs>
          <w:tab w:val="left" w:pos="426"/>
        </w:tabs>
        <w:overflowPunct w:val="0"/>
        <w:autoSpaceDE w:val="0"/>
        <w:autoSpaceDN w:val="0"/>
        <w:adjustRightInd w:val="0"/>
        <w:spacing w:after="0" w:line="360" w:lineRule="auto"/>
        <w:jc w:val="both"/>
        <w:rPr>
          <w:rFonts w:ascii="Times New Roman" w:hAnsi="Times New Roman" w:cs="Times New Roman"/>
          <w:sz w:val="24"/>
          <w:szCs w:val="24"/>
        </w:rPr>
      </w:pPr>
      <w:r w:rsidRPr="00C929E1">
        <w:rPr>
          <w:rFonts w:ascii="Times New Roman" w:hAnsi="Times New Roman" w:cs="Times New Roman"/>
          <w:sz w:val="24"/>
          <w:szCs w:val="24"/>
        </w:rPr>
        <w:t xml:space="preserve">Kiss J., </w:t>
      </w:r>
      <w:r w:rsidR="00746421" w:rsidRPr="00C929E1">
        <w:rPr>
          <w:rFonts w:ascii="Times New Roman" w:hAnsi="Times New Roman" w:cs="Times New Roman"/>
          <w:sz w:val="24"/>
          <w:szCs w:val="24"/>
        </w:rPr>
        <w:t>PhD Dissertation</w:t>
      </w:r>
      <w:r w:rsidRPr="00C929E1">
        <w:rPr>
          <w:rFonts w:ascii="Times New Roman" w:hAnsi="Times New Roman" w:cs="Times New Roman"/>
          <w:sz w:val="24"/>
          <w:szCs w:val="24"/>
        </w:rPr>
        <w:t xml:space="preserve">, </w:t>
      </w:r>
      <w:r w:rsidR="00746421" w:rsidRPr="00C929E1">
        <w:rPr>
          <w:rFonts w:ascii="Times New Roman" w:hAnsi="Times New Roman" w:cs="Times New Roman"/>
          <w:sz w:val="24"/>
          <w:szCs w:val="24"/>
        </w:rPr>
        <w:t>University of Debrecen</w:t>
      </w:r>
      <w:r w:rsidRPr="00C929E1">
        <w:rPr>
          <w:rFonts w:ascii="Times New Roman" w:hAnsi="Times New Roman" w:cs="Times New Roman"/>
          <w:sz w:val="24"/>
          <w:szCs w:val="24"/>
        </w:rPr>
        <w:t xml:space="preserve"> Egyetem, Debrecen (2003) </w:t>
      </w:r>
    </w:p>
    <w:p w14:paraId="79BA64FF" w14:textId="6716F40C" w:rsidR="00F20577" w:rsidRPr="00C929E1" w:rsidRDefault="00746421" w:rsidP="00C929E1">
      <w:pPr>
        <w:pStyle w:val="Listaszerbekezds"/>
        <w:widowControl w:val="0"/>
        <w:numPr>
          <w:ilvl w:val="0"/>
          <w:numId w:val="25"/>
        </w:numPr>
        <w:tabs>
          <w:tab w:val="left" w:pos="426"/>
        </w:tabs>
        <w:overflowPunct w:val="0"/>
        <w:autoSpaceDE w:val="0"/>
        <w:autoSpaceDN w:val="0"/>
        <w:adjustRightInd w:val="0"/>
        <w:spacing w:after="0" w:line="360" w:lineRule="auto"/>
        <w:jc w:val="both"/>
        <w:rPr>
          <w:rFonts w:ascii="Times New Roman" w:hAnsi="Times New Roman" w:cs="Times New Roman"/>
          <w:sz w:val="24"/>
          <w:szCs w:val="24"/>
        </w:rPr>
      </w:pPr>
      <w:r w:rsidRPr="00C929E1">
        <w:rPr>
          <w:rFonts w:ascii="Times New Roman" w:hAnsi="Times New Roman" w:cs="Times New Roman"/>
          <w:sz w:val="24"/>
          <w:szCs w:val="24"/>
        </w:rPr>
        <w:t xml:space="preserve">Puigdomenech, Hydra/Medusa Chemical Equlilibrium Database and Plotting Software, KTH Royal Institute of Technology, 2004 </w:t>
      </w:r>
      <w:r w:rsidRPr="00C929E1">
        <w:rPr>
          <w:rFonts w:ascii="Times New Roman" w:hAnsi="Times New Roman" w:cs="Times New Roman"/>
          <w:sz w:val="24"/>
          <w:szCs w:val="24"/>
          <w:u w:val="single"/>
        </w:rPr>
        <w:t>http://www.kth.se/en/che/medusa/downloads-1.386254</w:t>
      </w:r>
      <w:r w:rsidRPr="00C929E1">
        <w:rPr>
          <w:rFonts w:ascii="Times New Roman" w:hAnsi="Times New Roman" w:cs="Times New Roman"/>
          <w:sz w:val="24"/>
          <w:szCs w:val="24"/>
        </w:rPr>
        <w:t>. Accessed: 15 November 2013.</w:t>
      </w:r>
      <w:r w:rsidR="008E110E" w:rsidRPr="00C929E1">
        <w:rPr>
          <w:rFonts w:ascii="Times New Roman" w:hAnsi="Times New Roman" w:cs="Times New Roman"/>
          <w:sz w:val="24"/>
          <w:szCs w:val="24"/>
        </w:rPr>
        <w:t xml:space="preserve"> </w:t>
      </w:r>
    </w:p>
    <w:p w14:paraId="62C162CC" w14:textId="2FF81EFA" w:rsidR="00F20577" w:rsidRPr="005709E5" w:rsidRDefault="00F20577" w:rsidP="00C929E1">
      <w:pPr>
        <w:widowControl w:val="0"/>
        <w:autoSpaceDE w:val="0"/>
        <w:autoSpaceDN w:val="0"/>
        <w:adjustRightInd w:val="0"/>
        <w:spacing w:after="0"/>
        <w:ind w:firstLine="720"/>
        <w:jc w:val="both"/>
        <w:rPr>
          <w:rFonts w:ascii="Times New Roman" w:hAnsi="Times New Roman" w:cs="Times New Roman"/>
          <w:sz w:val="24"/>
          <w:szCs w:val="24"/>
        </w:rPr>
      </w:pPr>
      <w:r w:rsidRPr="005709E5">
        <w:rPr>
          <w:rFonts w:ascii="Times New Roman" w:hAnsi="Times New Roman" w:cs="Times New Roman"/>
          <w:sz w:val="24"/>
          <w:szCs w:val="24"/>
        </w:rPr>
        <w:t>or</w:t>
      </w:r>
    </w:p>
    <w:p w14:paraId="57A1BE6A" w14:textId="4A081AE6" w:rsidR="00DA6813" w:rsidRPr="005709E5" w:rsidRDefault="008E110E" w:rsidP="00C929E1">
      <w:pPr>
        <w:widowControl w:val="0"/>
        <w:numPr>
          <w:ilvl w:val="0"/>
          <w:numId w:val="26"/>
        </w:numPr>
        <w:overflowPunct w:val="0"/>
        <w:autoSpaceDE w:val="0"/>
        <w:autoSpaceDN w:val="0"/>
        <w:adjustRightInd w:val="0"/>
        <w:spacing w:after="0" w:line="360" w:lineRule="auto"/>
        <w:jc w:val="both"/>
        <w:rPr>
          <w:rFonts w:ascii="Times New Roman" w:hAnsi="Times New Roman" w:cs="Times New Roman"/>
          <w:sz w:val="24"/>
          <w:szCs w:val="24"/>
        </w:rPr>
      </w:pPr>
      <w:r w:rsidRPr="005709E5">
        <w:rPr>
          <w:rFonts w:ascii="Times New Roman" w:hAnsi="Times New Roman" w:cs="Times New Roman"/>
          <w:sz w:val="24"/>
          <w:szCs w:val="24"/>
        </w:rPr>
        <w:t xml:space="preserve">Greenwood, N.N.; Earnshaw, A. </w:t>
      </w:r>
      <w:r w:rsidR="00746421" w:rsidRPr="005709E5">
        <w:rPr>
          <w:rFonts w:ascii="Times New Roman" w:hAnsi="Times New Roman" w:cs="Times New Roman"/>
          <w:i/>
          <w:iCs/>
          <w:sz w:val="24"/>
          <w:szCs w:val="24"/>
        </w:rPr>
        <w:t>Chemistry of the Elements</w:t>
      </w:r>
      <w:r w:rsidRPr="005709E5">
        <w:rPr>
          <w:rFonts w:ascii="Times New Roman" w:hAnsi="Times New Roman" w:cs="Times New Roman"/>
          <w:sz w:val="24"/>
          <w:szCs w:val="24"/>
        </w:rPr>
        <w:t xml:space="preserve">, </w:t>
      </w:r>
      <w:r w:rsidR="00746421" w:rsidRPr="005709E5">
        <w:rPr>
          <w:rFonts w:ascii="Times New Roman" w:hAnsi="Times New Roman" w:cs="Times New Roman"/>
          <w:sz w:val="24"/>
          <w:szCs w:val="24"/>
        </w:rPr>
        <w:t>Elsevier Books</w:t>
      </w:r>
      <w:r w:rsidRPr="005709E5">
        <w:rPr>
          <w:rFonts w:ascii="Times New Roman" w:hAnsi="Times New Roman" w:cs="Times New Roman"/>
          <w:sz w:val="24"/>
          <w:szCs w:val="24"/>
        </w:rPr>
        <w:t xml:space="preserve">, </w:t>
      </w:r>
      <w:r w:rsidRPr="005709E5">
        <w:rPr>
          <w:rFonts w:ascii="Times New Roman" w:hAnsi="Times New Roman" w:cs="Times New Roman"/>
          <w:b/>
          <w:bCs/>
          <w:sz w:val="24"/>
          <w:szCs w:val="24"/>
        </w:rPr>
        <w:t>1997</w:t>
      </w:r>
      <w:r w:rsidRPr="005709E5">
        <w:rPr>
          <w:rFonts w:ascii="Times New Roman" w:hAnsi="Times New Roman" w:cs="Times New Roman"/>
          <w:sz w:val="24"/>
          <w:szCs w:val="24"/>
        </w:rPr>
        <w:t xml:space="preserve">. </w:t>
      </w:r>
    </w:p>
    <w:p w14:paraId="7312C604" w14:textId="77777777" w:rsidR="00DA6813" w:rsidRPr="005709E5" w:rsidRDefault="008E110E" w:rsidP="00C929E1">
      <w:pPr>
        <w:widowControl w:val="0"/>
        <w:numPr>
          <w:ilvl w:val="0"/>
          <w:numId w:val="26"/>
        </w:numPr>
        <w:overflowPunct w:val="0"/>
        <w:autoSpaceDE w:val="0"/>
        <w:autoSpaceDN w:val="0"/>
        <w:adjustRightInd w:val="0"/>
        <w:spacing w:after="0" w:line="360" w:lineRule="auto"/>
        <w:jc w:val="both"/>
        <w:rPr>
          <w:rFonts w:ascii="Times New Roman" w:hAnsi="Times New Roman" w:cs="Times New Roman"/>
          <w:sz w:val="24"/>
          <w:szCs w:val="24"/>
        </w:rPr>
      </w:pPr>
      <w:r w:rsidRPr="005709E5">
        <w:rPr>
          <w:rFonts w:ascii="Times New Roman" w:hAnsi="Times New Roman" w:cs="Times New Roman"/>
          <w:sz w:val="24"/>
          <w:szCs w:val="24"/>
        </w:rPr>
        <w:t>Bienvenue, E.; Choua, S.; Lobo-Recio, M.A.; Marzin, C.; Pa</w:t>
      </w:r>
      <w:r w:rsidR="00C50994" w:rsidRPr="005709E5">
        <w:rPr>
          <w:rFonts w:ascii="Times New Roman" w:hAnsi="Times New Roman" w:cs="Times New Roman"/>
          <w:sz w:val="24"/>
          <w:szCs w:val="24"/>
        </w:rPr>
        <w:t>checo, P.; Seta, P.; Tarrago, G,</w:t>
      </w:r>
      <w:r w:rsidRPr="005709E5">
        <w:rPr>
          <w:rFonts w:ascii="Times New Roman" w:hAnsi="Times New Roman" w:cs="Times New Roman"/>
          <w:sz w:val="24"/>
          <w:szCs w:val="24"/>
        </w:rPr>
        <w:t xml:space="preserve"> </w:t>
      </w:r>
      <w:r w:rsidRPr="005709E5">
        <w:rPr>
          <w:rFonts w:ascii="Times New Roman" w:hAnsi="Times New Roman" w:cs="Times New Roman"/>
          <w:i/>
          <w:iCs/>
          <w:sz w:val="24"/>
          <w:szCs w:val="24"/>
        </w:rPr>
        <w:t xml:space="preserve">J. Inorg. Biochem., </w:t>
      </w:r>
      <w:r w:rsidRPr="005709E5">
        <w:rPr>
          <w:rFonts w:ascii="Times New Roman" w:hAnsi="Times New Roman" w:cs="Times New Roman"/>
          <w:b/>
          <w:bCs/>
          <w:sz w:val="24"/>
          <w:szCs w:val="24"/>
        </w:rPr>
        <w:t>1995,</w:t>
      </w:r>
      <w:r w:rsidRPr="005709E5">
        <w:rPr>
          <w:rFonts w:ascii="Times New Roman" w:hAnsi="Times New Roman" w:cs="Times New Roman"/>
          <w:i/>
          <w:iCs/>
          <w:sz w:val="24"/>
          <w:szCs w:val="24"/>
        </w:rPr>
        <w:t xml:space="preserve"> 57, </w:t>
      </w:r>
      <w:r w:rsidRPr="005709E5">
        <w:rPr>
          <w:rFonts w:ascii="Times New Roman" w:hAnsi="Times New Roman" w:cs="Times New Roman"/>
          <w:sz w:val="24"/>
          <w:szCs w:val="24"/>
        </w:rPr>
        <w:t>157-168.</w:t>
      </w:r>
      <w:r w:rsidRPr="005709E5">
        <w:rPr>
          <w:rFonts w:ascii="Times New Roman" w:hAnsi="Times New Roman" w:cs="Times New Roman"/>
          <w:i/>
          <w:iCs/>
          <w:sz w:val="24"/>
          <w:szCs w:val="24"/>
        </w:rPr>
        <w:t xml:space="preserve"> </w:t>
      </w:r>
    </w:p>
    <w:p w14:paraId="32437BAB" w14:textId="09C7E6AD" w:rsidR="00DA6813" w:rsidRPr="005709E5" w:rsidRDefault="008E110E" w:rsidP="00C929E1">
      <w:pPr>
        <w:widowControl w:val="0"/>
        <w:numPr>
          <w:ilvl w:val="0"/>
          <w:numId w:val="26"/>
        </w:numPr>
        <w:overflowPunct w:val="0"/>
        <w:autoSpaceDE w:val="0"/>
        <w:autoSpaceDN w:val="0"/>
        <w:adjustRightInd w:val="0"/>
        <w:spacing w:after="0" w:line="360" w:lineRule="auto"/>
        <w:jc w:val="both"/>
        <w:rPr>
          <w:rFonts w:ascii="Times New Roman" w:hAnsi="Times New Roman" w:cs="Times New Roman"/>
          <w:sz w:val="24"/>
          <w:szCs w:val="24"/>
        </w:rPr>
      </w:pPr>
      <w:r w:rsidRPr="005709E5">
        <w:rPr>
          <w:rFonts w:ascii="Times New Roman" w:hAnsi="Times New Roman" w:cs="Times New Roman"/>
          <w:sz w:val="24"/>
          <w:szCs w:val="24"/>
        </w:rPr>
        <w:t xml:space="preserve">Kiss J., </w:t>
      </w:r>
      <w:r w:rsidR="00746421" w:rsidRPr="005709E5">
        <w:rPr>
          <w:rFonts w:ascii="Times New Roman" w:hAnsi="Times New Roman" w:cs="Times New Roman"/>
          <w:i/>
          <w:iCs/>
          <w:sz w:val="24"/>
          <w:szCs w:val="24"/>
        </w:rPr>
        <w:t>PhD Dissertation</w:t>
      </w:r>
      <w:r w:rsidRPr="005709E5">
        <w:rPr>
          <w:rFonts w:ascii="Times New Roman" w:hAnsi="Times New Roman" w:cs="Times New Roman"/>
          <w:sz w:val="24"/>
          <w:szCs w:val="24"/>
        </w:rPr>
        <w:t xml:space="preserve">, </w:t>
      </w:r>
      <w:r w:rsidR="00746421" w:rsidRPr="005709E5">
        <w:rPr>
          <w:rFonts w:ascii="Times New Roman" w:hAnsi="Times New Roman" w:cs="Times New Roman"/>
          <w:sz w:val="24"/>
          <w:szCs w:val="24"/>
        </w:rPr>
        <w:t>University of Debrecen</w:t>
      </w:r>
      <w:r w:rsidRPr="005709E5">
        <w:rPr>
          <w:rFonts w:ascii="Times New Roman" w:hAnsi="Times New Roman" w:cs="Times New Roman"/>
          <w:sz w:val="24"/>
          <w:szCs w:val="24"/>
        </w:rPr>
        <w:t xml:space="preserve">, Debrecen, </w:t>
      </w:r>
      <w:r w:rsidRPr="005709E5">
        <w:rPr>
          <w:rFonts w:ascii="Times New Roman" w:hAnsi="Times New Roman" w:cs="Times New Roman"/>
          <w:b/>
          <w:bCs/>
          <w:sz w:val="24"/>
          <w:szCs w:val="24"/>
        </w:rPr>
        <w:t>2003</w:t>
      </w:r>
      <w:r w:rsidRPr="005709E5">
        <w:rPr>
          <w:rFonts w:ascii="Times New Roman" w:hAnsi="Times New Roman" w:cs="Times New Roman"/>
          <w:sz w:val="24"/>
          <w:szCs w:val="24"/>
        </w:rPr>
        <w:t xml:space="preserve"> </w:t>
      </w:r>
    </w:p>
    <w:p w14:paraId="61EC1E78" w14:textId="66F84610" w:rsidR="00DA6813" w:rsidRPr="005709E5" w:rsidRDefault="002436BA" w:rsidP="00C929E1">
      <w:pPr>
        <w:widowControl w:val="0"/>
        <w:numPr>
          <w:ilvl w:val="0"/>
          <w:numId w:val="26"/>
        </w:numPr>
        <w:overflowPunct w:val="0"/>
        <w:autoSpaceDE w:val="0"/>
        <w:autoSpaceDN w:val="0"/>
        <w:adjustRightInd w:val="0"/>
        <w:spacing w:after="0" w:line="360" w:lineRule="auto"/>
        <w:ind w:right="-1"/>
        <w:jc w:val="both"/>
        <w:rPr>
          <w:rFonts w:ascii="Times New Roman" w:hAnsi="Times New Roman" w:cs="Times New Roman"/>
          <w:sz w:val="24"/>
          <w:szCs w:val="24"/>
        </w:rPr>
      </w:pPr>
      <w:r w:rsidRPr="005709E5">
        <w:rPr>
          <w:rFonts w:ascii="Times New Roman" w:hAnsi="Times New Roman" w:cs="Times New Roman"/>
          <w:sz w:val="24"/>
          <w:szCs w:val="24"/>
        </w:rPr>
        <w:t xml:space="preserve">Puigdomenech, I.; </w:t>
      </w:r>
      <w:r w:rsidRPr="005709E5">
        <w:rPr>
          <w:rFonts w:ascii="Times New Roman" w:hAnsi="Times New Roman" w:cs="Times New Roman"/>
          <w:i/>
          <w:iCs/>
          <w:sz w:val="24"/>
          <w:szCs w:val="24"/>
        </w:rPr>
        <w:t>Hydra/Medusa Chemical Equlilibrium Database and Plotting Software</w:t>
      </w:r>
      <w:r w:rsidRPr="005709E5">
        <w:rPr>
          <w:rFonts w:ascii="Times New Roman" w:hAnsi="Times New Roman" w:cs="Times New Roman"/>
          <w:sz w:val="24"/>
          <w:szCs w:val="24"/>
        </w:rPr>
        <w:t xml:space="preserve">, KTH Royal Institute of Technology, </w:t>
      </w:r>
      <w:r w:rsidRPr="005709E5">
        <w:rPr>
          <w:rFonts w:ascii="Times New Roman" w:hAnsi="Times New Roman" w:cs="Times New Roman"/>
          <w:b/>
          <w:bCs/>
          <w:sz w:val="24"/>
          <w:szCs w:val="24"/>
        </w:rPr>
        <w:t>2004</w:t>
      </w:r>
      <w:r w:rsidRPr="005709E5">
        <w:rPr>
          <w:rFonts w:ascii="Times New Roman" w:hAnsi="Times New Roman" w:cs="Times New Roman"/>
          <w:sz w:val="24"/>
          <w:szCs w:val="24"/>
        </w:rPr>
        <w:t xml:space="preserve"> </w:t>
      </w:r>
      <w:r w:rsidRPr="005709E5">
        <w:rPr>
          <w:rFonts w:ascii="Times New Roman" w:hAnsi="Times New Roman" w:cs="Times New Roman"/>
          <w:sz w:val="24"/>
          <w:szCs w:val="24"/>
          <w:u w:val="single"/>
        </w:rPr>
        <w:t>http://www.kth.se/en/che/medusa/downloads-1.386254</w:t>
      </w:r>
      <w:r w:rsidRPr="005709E5">
        <w:rPr>
          <w:rFonts w:ascii="Times New Roman" w:hAnsi="Times New Roman" w:cs="Times New Roman"/>
          <w:sz w:val="24"/>
          <w:szCs w:val="24"/>
        </w:rPr>
        <w:t xml:space="preserve">. </w:t>
      </w:r>
      <w:r w:rsidR="00EC60D1" w:rsidRPr="00C929E1">
        <w:rPr>
          <w:rFonts w:ascii="Times New Roman" w:hAnsi="Times New Roman" w:cs="Times New Roman"/>
          <w:sz w:val="24"/>
          <w:szCs w:val="24"/>
        </w:rPr>
        <w:t>Accessed:</w:t>
      </w:r>
      <w:r w:rsidRPr="005709E5">
        <w:rPr>
          <w:rFonts w:ascii="Times New Roman" w:hAnsi="Times New Roman" w:cs="Times New Roman"/>
          <w:sz w:val="24"/>
          <w:szCs w:val="24"/>
        </w:rPr>
        <w:t xml:space="preserve"> 15 November 2013.</w:t>
      </w:r>
      <w:r w:rsidR="008E110E" w:rsidRPr="005709E5">
        <w:rPr>
          <w:rFonts w:ascii="Times New Roman" w:hAnsi="Times New Roman" w:cs="Times New Roman"/>
          <w:sz w:val="24"/>
          <w:szCs w:val="24"/>
        </w:rPr>
        <w:t xml:space="preserve"> </w:t>
      </w:r>
    </w:p>
    <w:p w14:paraId="75A0EF1B" w14:textId="3A01D173" w:rsidR="00FA32ED" w:rsidRPr="005709E5" w:rsidRDefault="00FA32ED" w:rsidP="00FA32ED">
      <w:pPr>
        <w:pStyle w:val="Cmsor1"/>
        <w:spacing w:after="240"/>
      </w:pPr>
      <w:bookmarkStart w:id="12" w:name="_Toc86002025"/>
      <w:r w:rsidRPr="005709E5">
        <w:lastRenderedPageBreak/>
        <w:t>5. Submitting the thesis</w:t>
      </w:r>
      <w:bookmarkEnd w:id="12"/>
    </w:p>
    <w:p w14:paraId="3E5C5CB9" w14:textId="7D27CC8E" w:rsidR="002A386D" w:rsidRDefault="009D303C" w:rsidP="002A386D">
      <w:pPr>
        <w:shd w:val="clear" w:color="auto" w:fill="FFFFFF"/>
        <w:spacing w:after="0" w:line="360" w:lineRule="auto"/>
        <w:jc w:val="both"/>
        <w:rPr>
          <w:rFonts w:ascii="Times New Roman" w:hAnsi="Times New Roman" w:cs="Times New Roman"/>
          <w:sz w:val="24"/>
          <w:szCs w:val="24"/>
        </w:rPr>
      </w:pPr>
      <w:r w:rsidRPr="005709E5">
        <w:rPr>
          <w:rFonts w:ascii="Times New Roman" w:hAnsi="Times New Roman" w:cs="Times New Roman"/>
          <w:sz w:val="24"/>
          <w:szCs w:val="24"/>
        </w:rPr>
        <w:t>An electronic version of the thesis has to be uploaded to DEA</w:t>
      </w:r>
      <w:r w:rsidR="007A6A44">
        <w:rPr>
          <w:rFonts w:ascii="Times New Roman" w:hAnsi="Times New Roman" w:cs="Times New Roman"/>
          <w:sz w:val="24"/>
          <w:szCs w:val="24"/>
        </w:rPr>
        <w:t xml:space="preserve">. </w:t>
      </w:r>
      <w:r w:rsidRPr="005709E5">
        <w:rPr>
          <w:rFonts w:ascii="Times New Roman" w:hAnsi="Times New Roman" w:cs="Times New Roman"/>
          <w:sz w:val="24"/>
          <w:szCs w:val="24"/>
        </w:rPr>
        <w:t xml:space="preserve">Without a certificate of a successful upload, the student cannot receive his/her pre-degree certificate stating that all course-units have been completed. </w:t>
      </w:r>
      <w:r w:rsidRPr="007A6A44">
        <w:rPr>
          <w:rFonts w:ascii="Times New Roman" w:hAnsi="Times New Roman" w:cs="Times New Roman"/>
          <w:sz w:val="24"/>
          <w:szCs w:val="24"/>
        </w:rPr>
        <w:t xml:space="preserve">A detailed description of this can be found on the </w:t>
      </w:r>
      <w:r w:rsidR="007A6A44" w:rsidRPr="007A6A44">
        <w:rPr>
          <w:rFonts w:ascii="Times New Roman" w:hAnsi="Times New Roman" w:cs="Times New Roman"/>
          <w:sz w:val="24"/>
          <w:szCs w:val="24"/>
        </w:rPr>
        <w:t>DEA</w:t>
      </w:r>
      <w:r w:rsidR="007A6A44">
        <w:rPr>
          <w:rFonts w:ascii="Times New Roman" w:hAnsi="Times New Roman" w:cs="Times New Roman"/>
          <w:sz w:val="24"/>
          <w:szCs w:val="24"/>
        </w:rPr>
        <w:t xml:space="preserve"> Thesis upload guide: </w:t>
      </w:r>
      <w:hyperlink r:id="rId11" w:history="1">
        <w:r w:rsidR="007A6A44" w:rsidRPr="002A386D">
          <w:t>https://dea.lib.unideb.hu/items/0051cab8-a6a3-4af6-9bf0-e201d56c657b</w:t>
        </w:r>
      </w:hyperlink>
      <w:r w:rsidR="002A386D">
        <w:rPr>
          <w:rFonts w:ascii="Times New Roman" w:hAnsi="Times New Roman" w:cs="Times New Roman"/>
          <w:sz w:val="24"/>
          <w:szCs w:val="24"/>
        </w:rPr>
        <w:t xml:space="preserve"> </w:t>
      </w:r>
    </w:p>
    <w:p w14:paraId="4ED51992" w14:textId="59EC0369" w:rsidR="002A386D" w:rsidRPr="002A386D" w:rsidRDefault="009D303C" w:rsidP="002A386D">
      <w:pPr>
        <w:shd w:val="clear" w:color="auto" w:fill="FFFFFF"/>
        <w:spacing w:after="0" w:line="360" w:lineRule="auto"/>
        <w:jc w:val="both"/>
        <w:rPr>
          <w:rFonts w:ascii="Times New Roman" w:hAnsi="Times New Roman" w:cs="Times New Roman"/>
          <w:sz w:val="24"/>
          <w:szCs w:val="24"/>
        </w:rPr>
      </w:pPr>
      <w:r w:rsidRPr="005709E5">
        <w:rPr>
          <w:rFonts w:ascii="Times New Roman" w:hAnsi="Times New Roman" w:cs="Times New Roman"/>
          <w:sz w:val="24"/>
          <w:szCs w:val="24"/>
        </w:rPr>
        <w:t>The thesis has to be submitted before the deadline determined by the Registrars Department of the Faculty of Science and Technology (4 weeks before the final examination period begins).</w:t>
      </w:r>
      <w:r w:rsidR="002A386D">
        <w:rPr>
          <w:rFonts w:ascii="Times New Roman" w:hAnsi="Times New Roman" w:cs="Times New Roman"/>
          <w:sz w:val="24"/>
          <w:szCs w:val="24"/>
        </w:rPr>
        <w:t xml:space="preserve"> A</w:t>
      </w:r>
      <w:r w:rsidR="002A386D" w:rsidRPr="002A386D">
        <w:rPr>
          <w:rFonts w:ascii="Times New Roman" w:hAnsi="Times New Roman" w:cs="Times New Roman"/>
          <w:sz w:val="24"/>
          <w:szCs w:val="24"/>
        </w:rPr>
        <w:t>t the same time</w:t>
      </w:r>
      <w:r w:rsidR="002A386D">
        <w:rPr>
          <w:rFonts w:ascii="Times New Roman" w:hAnsi="Times New Roman" w:cs="Times New Roman"/>
          <w:sz w:val="24"/>
          <w:szCs w:val="24"/>
        </w:rPr>
        <w:t>,</w:t>
      </w:r>
      <w:r w:rsidR="002A386D">
        <w:rPr>
          <w:rFonts w:ascii="Times New Roman" w:hAnsi="Times New Roman" w:cs="Times New Roman"/>
          <w:sz w:val="24"/>
          <w:szCs w:val="24"/>
        </w:rPr>
        <w:t xml:space="preserve"> </w:t>
      </w:r>
      <w:r w:rsidR="002A386D">
        <w:rPr>
          <w:rFonts w:ascii="Times New Roman" w:hAnsi="Times New Roman" w:cs="Times New Roman"/>
          <w:sz w:val="24"/>
          <w:szCs w:val="24"/>
        </w:rPr>
        <w:t>t</w:t>
      </w:r>
      <w:r w:rsidR="002A386D" w:rsidRPr="002A386D">
        <w:rPr>
          <w:rFonts w:ascii="Times New Roman" w:hAnsi="Times New Roman" w:cs="Times New Roman"/>
          <w:sz w:val="24"/>
          <w:szCs w:val="24"/>
        </w:rPr>
        <w:t xml:space="preserve">he thesis must be uploaded to the elearning page </w:t>
      </w:r>
      <w:r w:rsidR="002A386D" w:rsidRPr="002A386D">
        <w:rPr>
          <w:rFonts w:ascii="Times New Roman" w:hAnsi="Times New Roman" w:cs="Times New Roman"/>
          <w:sz w:val="24"/>
          <w:szCs w:val="24"/>
        </w:rPr>
        <w:t xml:space="preserve">where an course was created within the courses of Chemistry Institute: Szakdolgozat/Diplomunka feltöltés/ Thesis upload Kémiai Intézet. </w:t>
      </w:r>
    </w:p>
    <w:p w14:paraId="20F87729" w14:textId="5CBCA999" w:rsidR="009D303C" w:rsidRPr="005709E5" w:rsidRDefault="009D303C"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bookmarkStart w:id="13" w:name="_GoBack"/>
      <w:bookmarkEnd w:id="13"/>
      <w:r w:rsidRPr="005709E5">
        <w:rPr>
          <w:rFonts w:ascii="Times New Roman" w:hAnsi="Times New Roman" w:cs="Times New Roman"/>
          <w:sz w:val="24"/>
          <w:szCs w:val="24"/>
        </w:rPr>
        <w:t>The thesis has to be presented orally, in the framework of a department seminar — preferably prior to the submission of the paper.</w:t>
      </w:r>
    </w:p>
    <w:p w14:paraId="1C522DAC" w14:textId="203B875B" w:rsidR="002A280C" w:rsidRPr="005709E5" w:rsidRDefault="008E110E" w:rsidP="002A280C">
      <w:pPr>
        <w:pStyle w:val="Cmsor1"/>
        <w:spacing w:after="240"/>
      </w:pPr>
      <w:bookmarkStart w:id="14" w:name="_Toc84959216"/>
      <w:bookmarkStart w:id="15" w:name="_Toc86002026"/>
      <w:r w:rsidRPr="005709E5">
        <w:t xml:space="preserve">6. </w:t>
      </w:r>
      <w:bookmarkEnd w:id="14"/>
      <w:r w:rsidR="002A280C" w:rsidRPr="005709E5">
        <w:t>The assessment of the theses</w:t>
      </w:r>
      <w:bookmarkEnd w:id="15"/>
    </w:p>
    <w:p w14:paraId="0064D09A" w14:textId="32E2AAA3" w:rsidR="00D96AAB" w:rsidRPr="005709E5" w:rsidRDefault="008F3730"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Students receive grades for t</w:t>
      </w:r>
      <w:r w:rsidR="00D96AAB" w:rsidRPr="005709E5">
        <w:rPr>
          <w:rFonts w:ascii="Times New Roman" w:hAnsi="Times New Roman" w:cs="Times New Roman"/>
          <w:sz w:val="24"/>
          <w:szCs w:val="24"/>
        </w:rPr>
        <w:t>he courses “BSc thesis I,” “BSc thesis II,” “MSc thesis I” and “MSc thesis II</w:t>
      </w:r>
      <w:r w:rsidRPr="005709E5">
        <w:rPr>
          <w:rFonts w:ascii="Times New Roman" w:hAnsi="Times New Roman" w:cs="Times New Roman"/>
          <w:sz w:val="24"/>
          <w:szCs w:val="24"/>
        </w:rPr>
        <w:t>.” This grade is given by the supervisor, based on the student’s performance during the semester, and it is registered in Neptun by the supervisor or the consultant. A written evaluation of the work of BSc students of Chemical Engineering or Chemistry is presented by the supervisor or consultant to the final examination committee. This includes the filling in of a document of evaluation (see annex 3b) and a half-page-long written evaluation, for which the principles of evaluation provide guidance (annex 3a).</w:t>
      </w:r>
    </w:p>
    <w:p w14:paraId="3CB8FCFE" w14:textId="661F8ECE" w:rsidR="008F3730" w:rsidRPr="005709E5" w:rsidRDefault="008F3730"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 xml:space="preserve">MSc students receive their grade from the supervisor, while their thesis is evaluated by an independent professor </w:t>
      </w:r>
      <w:r w:rsidR="00B85990" w:rsidRPr="005709E5">
        <w:rPr>
          <w:rFonts w:ascii="Times New Roman" w:hAnsi="Times New Roman" w:cs="Times New Roman"/>
          <w:sz w:val="24"/>
          <w:szCs w:val="24"/>
        </w:rPr>
        <w:t>(somebody who does not teach at</w:t>
      </w:r>
      <w:r w:rsidRPr="005709E5">
        <w:rPr>
          <w:rFonts w:ascii="Times New Roman" w:hAnsi="Times New Roman" w:cs="Times New Roman"/>
          <w:sz w:val="24"/>
          <w:szCs w:val="24"/>
        </w:rPr>
        <w:t xml:space="preserve"> the same department as the supervisor does). Information about this evaluation is given in annex 4.</w:t>
      </w:r>
    </w:p>
    <w:p w14:paraId="73A1E2B7" w14:textId="7402C83F" w:rsidR="008F3730" w:rsidRPr="005709E5" w:rsidRDefault="008F3730"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5709E5">
        <w:rPr>
          <w:rFonts w:ascii="Times New Roman" w:hAnsi="Times New Roman" w:cs="Times New Roman"/>
          <w:sz w:val="24"/>
          <w:szCs w:val="24"/>
        </w:rPr>
        <w:t>The grade received for the thesis itself is determined in all cases by the final examination committee.</w:t>
      </w:r>
    </w:p>
    <w:p w14:paraId="544C12CC" w14:textId="75C619BA" w:rsidR="00F82353" w:rsidRPr="005709E5" w:rsidRDefault="008E110E" w:rsidP="00F82353">
      <w:pPr>
        <w:pStyle w:val="Cmsor1"/>
        <w:spacing w:after="240"/>
      </w:pPr>
      <w:bookmarkStart w:id="16" w:name="_Toc84959217"/>
      <w:bookmarkStart w:id="17" w:name="_Toc86002027"/>
      <w:r w:rsidRPr="005709E5">
        <w:t xml:space="preserve">7. </w:t>
      </w:r>
      <w:bookmarkEnd w:id="16"/>
      <w:r w:rsidR="00F82353" w:rsidRPr="005709E5">
        <w:t>Defending the thesis</w:t>
      </w:r>
      <w:bookmarkEnd w:id="17"/>
    </w:p>
    <w:p w14:paraId="1C0691D8" w14:textId="4E9A7E4C" w:rsidR="00222FEA" w:rsidRPr="005709E5" w:rsidRDefault="00222FEA" w:rsidP="00BE73C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vertAlign w:val="subscript"/>
        </w:rPr>
      </w:pPr>
      <w:r w:rsidRPr="005709E5">
        <w:rPr>
          <w:rFonts w:ascii="Times New Roman" w:hAnsi="Times New Roman" w:cs="Times New Roman"/>
          <w:sz w:val="24"/>
          <w:szCs w:val="24"/>
        </w:rPr>
        <w:t xml:space="preserve">Presenting (defending) the thesis is part of the final examination. An in-depth explanation of the process of the final examination can be found among the general requirements of the sudent’s major. The secretary of the final examination committee has to make sure that the thesis supervisor and the person responsible for its evaluation </w:t>
      </w:r>
      <w:r w:rsidR="00B06FCD" w:rsidRPr="005709E5">
        <w:rPr>
          <w:rFonts w:ascii="Times New Roman" w:hAnsi="Times New Roman" w:cs="Times New Roman"/>
          <w:sz w:val="24"/>
          <w:szCs w:val="24"/>
        </w:rPr>
        <w:t>are</w:t>
      </w:r>
      <w:r w:rsidRPr="005709E5">
        <w:rPr>
          <w:rFonts w:ascii="Times New Roman" w:hAnsi="Times New Roman" w:cs="Times New Roman"/>
          <w:sz w:val="24"/>
          <w:szCs w:val="24"/>
        </w:rPr>
        <w:t xml:space="preserve"> informed about the schedule of the final examination; if possible, these two persons are to take part in the final examination (in the case of BSc students) or in the public presentation of the thesis (in the </w:t>
      </w:r>
      <w:r w:rsidRPr="005709E5">
        <w:rPr>
          <w:rFonts w:ascii="Times New Roman" w:hAnsi="Times New Roman" w:cs="Times New Roman"/>
          <w:sz w:val="24"/>
          <w:szCs w:val="24"/>
        </w:rPr>
        <w:lastRenderedPageBreak/>
        <w:t>case of MSc students).</w:t>
      </w:r>
    </w:p>
    <w:p w14:paraId="1BF35A59" w14:textId="77777777" w:rsidR="00DA6813" w:rsidRPr="005709E5" w:rsidRDefault="00DA6813" w:rsidP="00BE73C3">
      <w:pPr>
        <w:widowControl w:val="0"/>
        <w:autoSpaceDE w:val="0"/>
        <w:autoSpaceDN w:val="0"/>
        <w:adjustRightInd w:val="0"/>
        <w:spacing w:after="0" w:line="360" w:lineRule="auto"/>
        <w:ind w:firstLine="720"/>
        <w:jc w:val="both"/>
        <w:rPr>
          <w:rFonts w:ascii="Times New Roman" w:hAnsi="Times New Roman" w:cs="Times New Roman"/>
          <w:sz w:val="24"/>
          <w:szCs w:val="24"/>
        </w:rPr>
      </w:pPr>
    </w:p>
    <w:p w14:paraId="61DDCDA4" w14:textId="6D6F658A" w:rsidR="00AA4D44" w:rsidRPr="005709E5" w:rsidRDefault="00AA4D44" w:rsidP="00805E94">
      <w:pPr>
        <w:widowControl w:val="0"/>
        <w:tabs>
          <w:tab w:val="left" w:pos="3544"/>
          <w:tab w:val="left" w:pos="6645"/>
        </w:tabs>
        <w:autoSpaceDE w:val="0"/>
        <w:autoSpaceDN w:val="0"/>
        <w:adjustRightInd w:val="0"/>
        <w:spacing w:after="0" w:line="360" w:lineRule="auto"/>
        <w:ind w:firstLine="283"/>
        <w:rPr>
          <w:rFonts w:ascii="Times New Roman" w:hAnsi="Times New Roman" w:cs="Times New Roman"/>
          <w:sz w:val="24"/>
          <w:szCs w:val="24"/>
        </w:rPr>
      </w:pPr>
      <w:r w:rsidRPr="005709E5">
        <w:rPr>
          <w:rFonts w:ascii="Times New Roman" w:hAnsi="Times New Roman" w:cs="Times New Roman"/>
          <w:sz w:val="24"/>
          <w:szCs w:val="24"/>
        </w:rPr>
        <w:t xml:space="preserve">Dr. </w:t>
      </w:r>
      <w:r w:rsidR="005709E5">
        <w:rPr>
          <w:rFonts w:ascii="Times New Roman" w:hAnsi="Times New Roman" w:cs="Times New Roman"/>
          <w:sz w:val="24"/>
          <w:szCs w:val="24"/>
        </w:rPr>
        <w:t xml:space="preserve">Sándor </w:t>
      </w:r>
      <w:r w:rsidRPr="005709E5">
        <w:rPr>
          <w:rFonts w:ascii="Times New Roman" w:hAnsi="Times New Roman" w:cs="Times New Roman"/>
          <w:sz w:val="24"/>
          <w:szCs w:val="24"/>
        </w:rPr>
        <w:t>Kéki</w:t>
      </w:r>
      <w:r w:rsidRPr="005709E5">
        <w:rPr>
          <w:rFonts w:ascii="Times New Roman" w:hAnsi="Times New Roman" w:cs="Times New Roman"/>
          <w:sz w:val="24"/>
          <w:szCs w:val="24"/>
        </w:rPr>
        <w:tab/>
        <w:t xml:space="preserve">Dr. </w:t>
      </w:r>
      <w:r w:rsidR="005709E5">
        <w:rPr>
          <w:rFonts w:ascii="Times New Roman" w:hAnsi="Times New Roman" w:cs="Times New Roman"/>
          <w:sz w:val="24"/>
          <w:szCs w:val="24"/>
        </w:rPr>
        <w:t xml:space="preserve">László </w:t>
      </w:r>
      <w:r w:rsidRPr="005709E5">
        <w:rPr>
          <w:rFonts w:ascii="Times New Roman" w:hAnsi="Times New Roman" w:cs="Times New Roman"/>
          <w:sz w:val="24"/>
          <w:szCs w:val="24"/>
        </w:rPr>
        <w:t>Somsák</w:t>
      </w:r>
      <w:r w:rsidRPr="005709E5">
        <w:rPr>
          <w:rFonts w:ascii="Times New Roman" w:hAnsi="Times New Roman" w:cs="Times New Roman"/>
          <w:sz w:val="24"/>
          <w:szCs w:val="24"/>
        </w:rPr>
        <w:tab/>
        <w:t xml:space="preserve">Dr. </w:t>
      </w:r>
      <w:r w:rsidR="005709E5">
        <w:rPr>
          <w:rFonts w:ascii="Times New Roman" w:hAnsi="Times New Roman" w:cs="Times New Roman"/>
          <w:sz w:val="24"/>
          <w:szCs w:val="24"/>
        </w:rPr>
        <w:t xml:space="preserve">István </w:t>
      </w:r>
      <w:r w:rsidRPr="005709E5">
        <w:rPr>
          <w:rFonts w:ascii="Times New Roman" w:hAnsi="Times New Roman" w:cs="Times New Roman"/>
          <w:sz w:val="24"/>
          <w:szCs w:val="24"/>
        </w:rPr>
        <w:t>Fábián</w:t>
      </w:r>
    </w:p>
    <w:p w14:paraId="0029623F" w14:textId="4EAAC8DA" w:rsidR="00222FEA" w:rsidRPr="005709E5" w:rsidRDefault="00222FEA" w:rsidP="00C50994">
      <w:pPr>
        <w:widowControl w:val="0"/>
        <w:tabs>
          <w:tab w:val="left" w:pos="3544"/>
          <w:tab w:val="left" w:pos="6645"/>
        </w:tabs>
        <w:autoSpaceDE w:val="0"/>
        <w:autoSpaceDN w:val="0"/>
        <w:adjustRightInd w:val="0"/>
        <w:spacing w:after="0" w:line="360" w:lineRule="auto"/>
        <w:ind w:firstLine="283"/>
        <w:rPr>
          <w:rFonts w:ascii="Times New Roman" w:hAnsi="Times New Roman" w:cs="Times New Roman"/>
          <w:sz w:val="24"/>
          <w:szCs w:val="24"/>
        </w:rPr>
      </w:pPr>
      <w:r w:rsidRPr="005709E5">
        <w:rPr>
          <w:rFonts w:ascii="Times New Roman" w:hAnsi="Times New Roman" w:cs="Times New Roman"/>
          <w:sz w:val="24"/>
          <w:szCs w:val="24"/>
        </w:rPr>
        <w:t>professor</w:t>
      </w:r>
      <w:r w:rsidRPr="005709E5">
        <w:rPr>
          <w:rFonts w:ascii="Times New Roman" w:hAnsi="Times New Roman" w:cs="Times New Roman"/>
          <w:sz w:val="24"/>
          <w:szCs w:val="24"/>
        </w:rPr>
        <w:tab/>
        <w:t>professor</w:t>
      </w:r>
      <w:r w:rsidRPr="005709E5">
        <w:rPr>
          <w:rFonts w:ascii="Times New Roman" w:hAnsi="Times New Roman" w:cs="Times New Roman"/>
          <w:sz w:val="24"/>
          <w:szCs w:val="24"/>
        </w:rPr>
        <w:tab/>
        <w:t>professor</w:t>
      </w:r>
    </w:p>
    <w:p w14:paraId="4F53A3F9" w14:textId="5323656D" w:rsidR="00222FEA" w:rsidRPr="005709E5" w:rsidRDefault="00222FEA" w:rsidP="00AA4D44">
      <w:pPr>
        <w:widowControl w:val="0"/>
        <w:tabs>
          <w:tab w:val="left" w:pos="3544"/>
          <w:tab w:val="left" w:pos="6645"/>
        </w:tabs>
        <w:autoSpaceDE w:val="0"/>
        <w:autoSpaceDN w:val="0"/>
        <w:adjustRightInd w:val="0"/>
        <w:spacing w:after="0" w:line="360" w:lineRule="auto"/>
        <w:ind w:firstLine="283"/>
        <w:rPr>
          <w:rFonts w:ascii="Times New Roman" w:hAnsi="Times New Roman" w:cs="Times New Roman"/>
          <w:sz w:val="24"/>
          <w:szCs w:val="24"/>
        </w:rPr>
      </w:pPr>
      <w:r w:rsidRPr="005709E5">
        <w:rPr>
          <w:rFonts w:ascii="Times New Roman" w:hAnsi="Times New Roman" w:cs="Times New Roman"/>
          <w:sz w:val="24"/>
          <w:szCs w:val="24"/>
        </w:rPr>
        <w:t>major coordinator</w:t>
      </w:r>
      <w:r w:rsidRPr="005709E5">
        <w:rPr>
          <w:rFonts w:ascii="Times New Roman" w:hAnsi="Times New Roman" w:cs="Times New Roman"/>
          <w:sz w:val="24"/>
          <w:szCs w:val="24"/>
        </w:rPr>
        <w:tab/>
        <w:t>major coordinator</w:t>
      </w:r>
      <w:r w:rsidRPr="005709E5">
        <w:rPr>
          <w:rFonts w:ascii="Times New Roman" w:hAnsi="Times New Roman" w:cs="Times New Roman"/>
          <w:sz w:val="24"/>
          <w:szCs w:val="24"/>
        </w:rPr>
        <w:tab/>
        <w:t>major coordinator</w:t>
      </w:r>
    </w:p>
    <w:p w14:paraId="0BBDBE45" w14:textId="3EC97848" w:rsidR="00222FEA" w:rsidRPr="005709E5" w:rsidRDefault="002436BA" w:rsidP="00C50994">
      <w:pPr>
        <w:widowControl w:val="0"/>
        <w:tabs>
          <w:tab w:val="left" w:pos="3544"/>
          <w:tab w:val="left" w:pos="6645"/>
        </w:tabs>
        <w:autoSpaceDE w:val="0"/>
        <w:autoSpaceDN w:val="0"/>
        <w:adjustRightInd w:val="0"/>
        <w:spacing w:after="0" w:line="360" w:lineRule="auto"/>
        <w:ind w:firstLine="283"/>
        <w:rPr>
          <w:rFonts w:ascii="Times New Roman" w:hAnsi="Times New Roman" w:cs="Times New Roman"/>
          <w:sz w:val="24"/>
          <w:szCs w:val="24"/>
        </w:rPr>
      </w:pPr>
      <w:r w:rsidRPr="005709E5">
        <w:rPr>
          <w:rFonts w:ascii="Times New Roman" w:hAnsi="Times New Roman" w:cs="Times New Roman"/>
          <w:sz w:val="24"/>
          <w:szCs w:val="24"/>
        </w:rPr>
        <w:t xml:space="preserve"> </w:t>
      </w:r>
      <w:r w:rsidR="00222FEA" w:rsidRPr="005709E5">
        <w:rPr>
          <w:rFonts w:ascii="Times New Roman" w:hAnsi="Times New Roman" w:cs="Times New Roman"/>
          <w:sz w:val="24"/>
          <w:szCs w:val="24"/>
        </w:rPr>
        <w:t>(Chemical Engineering</w:t>
      </w:r>
      <w:r w:rsidR="00222FEA" w:rsidRPr="005709E5">
        <w:rPr>
          <w:rFonts w:ascii="Times New Roman" w:hAnsi="Times New Roman" w:cs="Times New Roman"/>
          <w:sz w:val="24"/>
          <w:szCs w:val="24"/>
        </w:rPr>
        <w:tab/>
        <w:t>(Chemistry BSc)</w:t>
      </w:r>
      <w:r w:rsidR="00222FEA" w:rsidRPr="005709E5">
        <w:rPr>
          <w:rFonts w:ascii="Times New Roman" w:hAnsi="Times New Roman" w:cs="Times New Roman"/>
          <w:sz w:val="24"/>
          <w:szCs w:val="24"/>
        </w:rPr>
        <w:tab/>
        <w:t>(Chemistry MSc)</w:t>
      </w:r>
    </w:p>
    <w:p w14:paraId="26993AF0" w14:textId="093903F5" w:rsidR="00222FEA" w:rsidRDefault="00222FEA" w:rsidP="00C50994">
      <w:pPr>
        <w:widowControl w:val="0"/>
        <w:tabs>
          <w:tab w:val="left" w:pos="3544"/>
          <w:tab w:val="left" w:pos="6645"/>
        </w:tabs>
        <w:autoSpaceDE w:val="0"/>
        <w:autoSpaceDN w:val="0"/>
        <w:adjustRightInd w:val="0"/>
        <w:spacing w:after="0" w:line="360" w:lineRule="auto"/>
        <w:ind w:firstLine="283"/>
        <w:rPr>
          <w:rFonts w:ascii="Times New Roman" w:hAnsi="Times New Roman" w:cs="Times New Roman"/>
          <w:sz w:val="24"/>
          <w:szCs w:val="24"/>
        </w:rPr>
      </w:pPr>
      <w:r w:rsidRPr="005709E5">
        <w:rPr>
          <w:rFonts w:ascii="Times New Roman" w:hAnsi="Times New Roman" w:cs="Times New Roman"/>
          <w:sz w:val="24"/>
          <w:szCs w:val="24"/>
        </w:rPr>
        <w:t>BSc, MSc)</w:t>
      </w:r>
    </w:p>
    <w:p w14:paraId="3091FC43" w14:textId="77777777" w:rsidR="00DA6813" w:rsidRDefault="00DA6813" w:rsidP="00B85CDA">
      <w:pPr>
        <w:widowControl w:val="0"/>
        <w:autoSpaceDE w:val="0"/>
        <w:autoSpaceDN w:val="0"/>
        <w:adjustRightInd w:val="0"/>
        <w:spacing w:after="0" w:line="360" w:lineRule="auto"/>
        <w:jc w:val="both"/>
        <w:rPr>
          <w:rFonts w:ascii="Times New Roman" w:hAnsi="Times New Roman" w:cs="Times New Roman"/>
          <w:sz w:val="24"/>
          <w:szCs w:val="24"/>
        </w:rPr>
        <w:sectPr w:rsidR="00DA6813" w:rsidSect="00311846">
          <w:headerReference w:type="default" r:id="rId12"/>
          <w:footerReference w:type="default" r:id="rId13"/>
          <w:type w:val="nextColumn"/>
          <w:pgSz w:w="11906" w:h="16840" w:code="9"/>
          <w:pgMar w:top="1134" w:right="1133" w:bottom="1134" w:left="1701" w:header="425" w:footer="431" w:gutter="0"/>
          <w:pgNumType w:start="1"/>
          <w:cols w:space="720" w:equalWidth="0">
            <w:col w:w="9072"/>
          </w:cols>
          <w:noEndnote/>
          <w:docGrid w:linePitch="299"/>
        </w:sectPr>
      </w:pPr>
    </w:p>
    <w:p w14:paraId="6B877619" w14:textId="77777777" w:rsidR="00DA6813" w:rsidRDefault="00DA6813" w:rsidP="00B85CDA">
      <w:pPr>
        <w:widowControl w:val="0"/>
        <w:autoSpaceDE w:val="0"/>
        <w:autoSpaceDN w:val="0"/>
        <w:adjustRightInd w:val="0"/>
        <w:spacing w:after="0" w:line="360" w:lineRule="auto"/>
        <w:jc w:val="both"/>
        <w:rPr>
          <w:rFonts w:ascii="Times New Roman" w:hAnsi="Times New Roman" w:cs="Times New Roman"/>
          <w:sz w:val="24"/>
          <w:szCs w:val="24"/>
        </w:rPr>
      </w:pPr>
    </w:p>
    <w:p w14:paraId="5147BD37" w14:textId="4832CB3C" w:rsidR="000144A6" w:rsidRPr="005709E5" w:rsidRDefault="000144A6" w:rsidP="002C6129">
      <w:pPr>
        <w:widowControl w:val="0"/>
        <w:autoSpaceDE w:val="0"/>
        <w:autoSpaceDN w:val="0"/>
        <w:adjustRightInd w:val="0"/>
        <w:spacing w:after="0" w:line="240" w:lineRule="auto"/>
        <w:jc w:val="right"/>
        <w:rPr>
          <w:rFonts w:ascii="Times New Roman" w:hAnsi="Times New Roman" w:cs="Times New Roman"/>
          <w:sz w:val="24"/>
          <w:szCs w:val="24"/>
        </w:rPr>
      </w:pPr>
      <w:bookmarkStart w:id="18" w:name="page17"/>
      <w:bookmarkEnd w:id="18"/>
      <w:r w:rsidRPr="005709E5">
        <w:rPr>
          <w:rFonts w:ascii="Times New Roman" w:hAnsi="Times New Roman" w:cs="Times New Roman"/>
          <w:sz w:val="32"/>
          <w:szCs w:val="32"/>
          <w:u w:val="single"/>
        </w:rPr>
        <w:t>annex 1</w:t>
      </w:r>
    </w:p>
    <w:p w14:paraId="610A446D" w14:textId="77777777" w:rsidR="00DA6813" w:rsidRPr="005709E5" w:rsidRDefault="00DA6813">
      <w:pPr>
        <w:widowControl w:val="0"/>
        <w:autoSpaceDE w:val="0"/>
        <w:autoSpaceDN w:val="0"/>
        <w:adjustRightInd w:val="0"/>
        <w:spacing w:after="0" w:line="200" w:lineRule="exact"/>
        <w:rPr>
          <w:rFonts w:ascii="Times New Roman" w:hAnsi="Times New Roman" w:cs="Times New Roman"/>
          <w:sz w:val="24"/>
          <w:szCs w:val="24"/>
        </w:rPr>
      </w:pPr>
    </w:p>
    <w:p w14:paraId="61EFFC63" w14:textId="77777777" w:rsidR="00DA6813" w:rsidRPr="005709E5" w:rsidRDefault="00DA6813">
      <w:pPr>
        <w:widowControl w:val="0"/>
        <w:autoSpaceDE w:val="0"/>
        <w:autoSpaceDN w:val="0"/>
        <w:adjustRightInd w:val="0"/>
        <w:spacing w:after="0" w:line="200" w:lineRule="exact"/>
        <w:rPr>
          <w:rFonts w:ascii="Times New Roman" w:hAnsi="Times New Roman" w:cs="Times New Roman"/>
          <w:sz w:val="24"/>
          <w:szCs w:val="24"/>
        </w:rPr>
      </w:pPr>
    </w:p>
    <w:p w14:paraId="4EB2464B" w14:textId="77777777" w:rsidR="00DA6813" w:rsidRPr="005709E5" w:rsidRDefault="00DA6813">
      <w:pPr>
        <w:widowControl w:val="0"/>
        <w:autoSpaceDE w:val="0"/>
        <w:autoSpaceDN w:val="0"/>
        <w:adjustRightInd w:val="0"/>
        <w:spacing w:after="0" w:line="200" w:lineRule="exact"/>
        <w:rPr>
          <w:rFonts w:ascii="Times New Roman" w:hAnsi="Times New Roman" w:cs="Times New Roman"/>
          <w:sz w:val="24"/>
          <w:szCs w:val="24"/>
        </w:rPr>
      </w:pPr>
    </w:p>
    <w:p w14:paraId="283F8D67" w14:textId="77777777" w:rsidR="00DA6813" w:rsidRPr="005709E5" w:rsidRDefault="00DA6813">
      <w:pPr>
        <w:widowControl w:val="0"/>
        <w:autoSpaceDE w:val="0"/>
        <w:autoSpaceDN w:val="0"/>
        <w:adjustRightInd w:val="0"/>
        <w:spacing w:after="0" w:line="200" w:lineRule="exact"/>
        <w:rPr>
          <w:rFonts w:ascii="Times New Roman" w:hAnsi="Times New Roman" w:cs="Times New Roman"/>
          <w:sz w:val="24"/>
          <w:szCs w:val="24"/>
        </w:rPr>
      </w:pPr>
    </w:p>
    <w:p w14:paraId="29208050" w14:textId="77777777" w:rsidR="00DA6813" w:rsidRPr="005709E5" w:rsidRDefault="00DA6813">
      <w:pPr>
        <w:widowControl w:val="0"/>
        <w:autoSpaceDE w:val="0"/>
        <w:autoSpaceDN w:val="0"/>
        <w:adjustRightInd w:val="0"/>
        <w:spacing w:after="0" w:line="200" w:lineRule="exact"/>
        <w:rPr>
          <w:rFonts w:ascii="Times New Roman" w:hAnsi="Times New Roman" w:cs="Times New Roman"/>
          <w:sz w:val="24"/>
          <w:szCs w:val="24"/>
        </w:rPr>
      </w:pPr>
    </w:p>
    <w:p w14:paraId="5EE73302" w14:textId="77777777" w:rsidR="00DA6813" w:rsidRPr="005709E5" w:rsidRDefault="00DA6813">
      <w:pPr>
        <w:widowControl w:val="0"/>
        <w:autoSpaceDE w:val="0"/>
        <w:autoSpaceDN w:val="0"/>
        <w:adjustRightInd w:val="0"/>
        <w:spacing w:after="0" w:line="200" w:lineRule="exact"/>
        <w:rPr>
          <w:rFonts w:ascii="Times New Roman" w:hAnsi="Times New Roman" w:cs="Times New Roman"/>
          <w:sz w:val="24"/>
          <w:szCs w:val="24"/>
        </w:rPr>
      </w:pPr>
    </w:p>
    <w:p w14:paraId="669CCB89" w14:textId="77777777" w:rsidR="00DA6813" w:rsidRPr="005709E5" w:rsidRDefault="00DA6813">
      <w:pPr>
        <w:widowControl w:val="0"/>
        <w:autoSpaceDE w:val="0"/>
        <w:autoSpaceDN w:val="0"/>
        <w:adjustRightInd w:val="0"/>
        <w:spacing w:after="0" w:line="200" w:lineRule="exact"/>
        <w:rPr>
          <w:rFonts w:ascii="Times New Roman" w:hAnsi="Times New Roman" w:cs="Times New Roman"/>
          <w:sz w:val="24"/>
          <w:szCs w:val="24"/>
        </w:rPr>
      </w:pPr>
    </w:p>
    <w:p w14:paraId="2839319E" w14:textId="77777777" w:rsidR="00DA6813" w:rsidRPr="005709E5" w:rsidRDefault="00DA6813">
      <w:pPr>
        <w:widowControl w:val="0"/>
        <w:autoSpaceDE w:val="0"/>
        <w:autoSpaceDN w:val="0"/>
        <w:adjustRightInd w:val="0"/>
        <w:spacing w:after="0" w:line="352" w:lineRule="exact"/>
        <w:rPr>
          <w:rFonts w:ascii="Times New Roman" w:hAnsi="Times New Roman" w:cs="Times New Roman"/>
          <w:sz w:val="24"/>
          <w:szCs w:val="24"/>
        </w:rPr>
      </w:pPr>
    </w:p>
    <w:p w14:paraId="5E03DCAC" w14:textId="30064A6A" w:rsidR="00DA6813" w:rsidRPr="005709E5" w:rsidRDefault="00DA6813" w:rsidP="0086071F">
      <w:pPr>
        <w:widowControl w:val="0"/>
        <w:autoSpaceDE w:val="0"/>
        <w:autoSpaceDN w:val="0"/>
        <w:adjustRightInd w:val="0"/>
        <w:spacing w:after="0" w:line="240" w:lineRule="auto"/>
        <w:ind w:left="2020"/>
        <w:jc w:val="center"/>
        <w:rPr>
          <w:rFonts w:ascii="Times New Roman" w:hAnsi="Times New Roman" w:cs="Times New Roman"/>
          <w:b/>
          <w:bCs/>
          <w:sz w:val="32"/>
          <w:szCs w:val="32"/>
        </w:rPr>
      </w:pPr>
    </w:p>
    <w:p w14:paraId="5FAB97FC" w14:textId="54F27A8F" w:rsidR="000144A6" w:rsidRPr="005709E5" w:rsidRDefault="000144A6" w:rsidP="002C6129">
      <w:pPr>
        <w:widowControl w:val="0"/>
        <w:autoSpaceDE w:val="0"/>
        <w:autoSpaceDN w:val="0"/>
        <w:adjustRightInd w:val="0"/>
        <w:spacing w:after="0" w:line="240" w:lineRule="auto"/>
        <w:jc w:val="center"/>
        <w:rPr>
          <w:rFonts w:ascii="Times New Roman" w:hAnsi="Times New Roman" w:cs="Times New Roman"/>
          <w:sz w:val="24"/>
          <w:szCs w:val="24"/>
        </w:rPr>
      </w:pPr>
      <w:r w:rsidRPr="005709E5">
        <w:rPr>
          <w:rFonts w:ascii="Times New Roman" w:hAnsi="Times New Roman" w:cs="Times New Roman"/>
          <w:b/>
          <w:bCs/>
          <w:sz w:val="32"/>
          <w:szCs w:val="32"/>
        </w:rPr>
        <w:t>BSC / MSC THESIS</w:t>
      </w:r>
    </w:p>
    <w:p w14:paraId="5535AAD1"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06E70931"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68585A8A" w14:textId="77777777" w:rsidR="00DA6813" w:rsidRPr="005709E5" w:rsidRDefault="00DA6813" w:rsidP="002C6129">
      <w:pPr>
        <w:widowControl w:val="0"/>
        <w:autoSpaceDE w:val="0"/>
        <w:autoSpaceDN w:val="0"/>
        <w:adjustRightInd w:val="0"/>
        <w:spacing w:after="0" w:line="337" w:lineRule="exact"/>
        <w:jc w:val="center"/>
        <w:rPr>
          <w:rFonts w:ascii="Times New Roman" w:hAnsi="Times New Roman" w:cs="Times New Roman"/>
          <w:sz w:val="24"/>
          <w:szCs w:val="24"/>
        </w:rPr>
      </w:pPr>
    </w:p>
    <w:p w14:paraId="75549BE2" w14:textId="49ED286F" w:rsidR="000144A6" w:rsidRPr="005709E5" w:rsidRDefault="000144A6" w:rsidP="002C6129">
      <w:pPr>
        <w:widowControl w:val="0"/>
        <w:autoSpaceDE w:val="0"/>
        <w:autoSpaceDN w:val="0"/>
        <w:adjustRightInd w:val="0"/>
        <w:spacing w:after="0" w:line="240" w:lineRule="auto"/>
        <w:jc w:val="center"/>
        <w:rPr>
          <w:rFonts w:ascii="Times New Roman" w:hAnsi="Times New Roman" w:cs="Times New Roman"/>
          <w:sz w:val="24"/>
          <w:szCs w:val="24"/>
        </w:rPr>
      </w:pPr>
      <w:r w:rsidRPr="005709E5">
        <w:rPr>
          <w:rFonts w:ascii="Times New Roman" w:hAnsi="Times New Roman" w:cs="Times New Roman"/>
          <w:b/>
          <w:bCs/>
          <w:sz w:val="32"/>
          <w:szCs w:val="32"/>
        </w:rPr>
        <w:t>(Title)</w:t>
      </w:r>
    </w:p>
    <w:p w14:paraId="4217AAA4"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20FA30C5"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392DAB37"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2A350391" w14:textId="4ED691F7" w:rsidR="000144A6" w:rsidRPr="005709E5" w:rsidRDefault="000144A6" w:rsidP="002C6129">
      <w:pPr>
        <w:widowControl w:val="0"/>
        <w:overflowPunct w:val="0"/>
        <w:autoSpaceDE w:val="0"/>
        <w:autoSpaceDN w:val="0"/>
        <w:adjustRightInd w:val="0"/>
        <w:spacing w:after="0" w:line="309" w:lineRule="auto"/>
        <w:jc w:val="center"/>
        <w:rPr>
          <w:rFonts w:ascii="Times New Roman" w:hAnsi="Times New Roman" w:cs="Times New Roman"/>
          <w:sz w:val="32"/>
          <w:szCs w:val="32"/>
        </w:rPr>
      </w:pPr>
      <w:r w:rsidRPr="005709E5">
        <w:rPr>
          <w:rFonts w:ascii="Times New Roman" w:hAnsi="Times New Roman" w:cs="Times New Roman"/>
          <w:sz w:val="32"/>
          <w:szCs w:val="32"/>
        </w:rPr>
        <w:t>(NAME)</w:t>
      </w:r>
    </w:p>
    <w:p w14:paraId="18AA84BA" w14:textId="60B29ECC" w:rsidR="000144A6" w:rsidRPr="005709E5" w:rsidRDefault="000144A6" w:rsidP="002C6129">
      <w:pPr>
        <w:widowControl w:val="0"/>
        <w:overflowPunct w:val="0"/>
        <w:autoSpaceDE w:val="0"/>
        <w:autoSpaceDN w:val="0"/>
        <w:adjustRightInd w:val="0"/>
        <w:spacing w:after="0" w:line="309" w:lineRule="auto"/>
        <w:jc w:val="center"/>
        <w:rPr>
          <w:rFonts w:ascii="Times New Roman" w:hAnsi="Times New Roman" w:cs="Times New Roman"/>
          <w:sz w:val="24"/>
          <w:szCs w:val="24"/>
        </w:rPr>
      </w:pPr>
      <w:r w:rsidRPr="005709E5">
        <w:rPr>
          <w:rFonts w:ascii="Times New Roman" w:hAnsi="Times New Roman" w:cs="Times New Roman"/>
          <w:sz w:val="32"/>
          <w:szCs w:val="32"/>
        </w:rPr>
        <w:t>major</w:t>
      </w:r>
    </w:p>
    <w:p w14:paraId="57D836B2" w14:textId="77777777" w:rsidR="00DA6813" w:rsidRPr="005709E5" w:rsidRDefault="00DA6813" w:rsidP="002C6129">
      <w:pPr>
        <w:widowControl w:val="0"/>
        <w:autoSpaceDE w:val="0"/>
        <w:autoSpaceDN w:val="0"/>
        <w:adjustRightInd w:val="0"/>
        <w:spacing w:after="0" w:line="80" w:lineRule="exact"/>
        <w:jc w:val="center"/>
        <w:rPr>
          <w:rFonts w:ascii="Times New Roman" w:hAnsi="Times New Roman" w:cs="Times New Roman"/>
          <w:sz w:val="24"/>
          <w:szCs w:val="24"/>
        </w:rPr>
      </w:pPr>
    </w:p>
    <w:p w14:paraId="3F82E009" w14:textId="3CD0247E" w:rsidR="000144A6" w:rsidRPr="005709E5" w:rsidRDefault="000144A6" w:rsidP="002C6129">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5709E5">
        <w:rPr>
          <w:rFonts w:ascii="Times New Roman" w:hAnsi="Times New Roman" w:cs="Times New Roman"/>
          <w:sz w:val="32"/>
          <w:szCs w:val="32"/>
        </w:rPr>
        <w:t>year</w:t>
      </w:r>
    </w:p>
    <w:p w14:paraId="38D51C7A"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62B23ECC"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6B200713" w14:textId="77777777" w:rsidR="00DA6813" w:rsidRPr="005709E5" w:rsidRDefault="00DA6813" w:rsidP="002C6129">
      <w:pPr>
        <w:widowControl w:val="0"/>
        <w:autoSpaceDE w:val="0"/>
        <w:autoSpaceDN w:val="0"/>
        <w:adjustRightInd w:val="0"/>
        <w:spacing w:after="0" w:line="336" w:lineRule="exact"/>
        <w:jc w:val="center"/>
        <w:rPr>
          <w:rFonts w:ascii="Times New Roman" w:hAnsi="Times New Roman" w:cs="Times New Roman"/>
          <w:sz w:val="24"/>
          <w:szCs w:val="24"/>
        </w:rPr>
      </w:pPr>
    </w:p>
    <w:p w14:paraId="0279F110" w14:textId="1814D7EF" w:rsidR="002436BA" w:rsidRPr="005709E5" w:rsidRDefault="000144A6" w:rsidP="002C6129">
      <w:pPr>
        <w:widowControl w:val="0"/>
        <w:autoSpaceDE w:val="0"/>
        <w:autoSpaceDN w:val="0"/>
        <w:adjustRightInd w:val="0"/>
        <w:spacing w:after="0" w:line="240" w:lineRule="auto"/>
        <w:jc w:val="center"/>
        <w:rPr>
          <w:rFonts w:ascii="Times New Roman" w:hAnsi="Times New Roman" w:cs="Times New Roman"/>
          <w:sz w:val="32"/>
          <w:szCs w:val="32"/>
        </w:rPr>
      </w:pPr>
      <w:r w:rsidRPr="005709E5">
        <w:rPr>
          <w:rFonts w:ascii="Times New Roman" w:hAnsi="Times New Roman" w:cs="Times New Roman"/>
          <w:sz w:val="32"/>
          <w:szCs w:val="32"/>
        </w:rPr>
        <w:t xml:space="preserve">Supervisor: ……… </w:t>
      </w:r>
      <w:r w:rsidR="002436BA" w:rsidRPr="005709E5">
        <w:rPr>
          <w:rFonts w:ascii="Times New Roman" w:hAnsi="Times New Roman" w:cs="Times New Roman"/>
          <w:sz w:val="32"/>
          <w:szCs w:val="32"/>
        </w:rPr>
        <w:t>(</w:t>
      </w:r>
      <w:r w:rsidRPr="005709E5">
        <w:rPr>
          <w:rFonts w:ascii="Times New Roman" w:hAnsi="Times New Roman" w:cs="Times New Roman"/>
          <w:sz w:val="32"/>
          <w:szCs w:val="32"/>
        </w:rPr>
        <w:t>name</w:t>
      </w:r>
      <w:r w:rsidR="002436BA" w:rsidRPr="005709E5">
        <w:rPr>
          <w:rFonts w:ascii="Times New Roman" w:hAnsi="Times New Roman" w:cs="Times New Roman"/>
          <w:sz w:val="32"/>
          <w:szCs w:val="32"/>
        </w:rPr>
        <w:t>)</w:t>
      </w:r>
    </w:p>
    <w:p w14:paraId="278E8F1D" w14:textId="7656A6D2" w:rsidR="000144A6" w:rsidRPr="005709E5" w:rsidRDefault="002436BA" w:rsidP="002C6129">
      <w:pPr>
        <w:widowControl w:val="0"/>
        <w:autoSpaceDE w:val="0"/>
        <w:autoSpaceDN w:val="0"/>
        <w:adjustRightInd w:val="0"/>
        <w:spacing w:after="0" w:line="240" w:lineRule="auto"/>
        <w:jc w:val="center"/>
        <w:rPr>
          <w:rFonts w:ascii="Times New Roman" w:hAnsi="Times New Roman" w:cs="Times New Roman"/>
          <w:sz w:val="24"/>
          <w:szCs w:val="24"/>
        </w:rPr>
      </w:pPr>
      <w:r w:rsidRPr="005709E5">
        <w:rPr>
          <w:rFonts w:ascii="Times New Roman" w:hAnsi="Times New Roman" w:cs="Times New Roman"/>
          <w:sz w:val="32"/>
          <w:szCs w:val="32"/>
        </w:rPr>
        <w:t>..</w:t>
      </w:r>
      <w:r w:rsidR="000144A6" w:rsidRPr="005709E5">
        <w:rPr>
          <w:rFonts w:ascii="Times New Roman" w:hAnsi="Times New Roman" w:cs="Times New Roman"/>
          <w:sz w:val="32"/>
          <w:szCs w:val="32"/>
        </w:rPr>
        <w:t xml:space="preserve">……… </w:t>
      </w:r>
      <w:r w:rsidRPr="005709E5">
        <w:rPr>
          <w:rFonts w:ascii="Times New Roman" w:hAnsi="Times New Roman" w:cs="Times New Roman"/>
          <w:sz w:val="32"/>
          <w:szCs w:val="32"/>
        </w:rPr>
        <w:t>(</w:t>
      </w:r>
      <w:r w:rsidR="000144A6" w:rsidRPr="005709E5">
        <w:rPr>
          <w:rFonts w:ascii="Times New Roman" w:hAnsi="Times New Roman" w:cs="Times New Roman"/>
          <w:sz w:val="32"/>
          <w:szCs w:val="32"/>
        </w:rPr>
        <w:t>position</w:t>
      </w:r>
      <w:r w:rsidRPr="005709E5">
        <w:rPr>
          <w:rFonts w:ascii="Times New Roman" w:hAnsi="Times New Roman" w:cs="Times New Roman"/>
          <w:sz w:val="32"/>
          <w:szCs w:val="32"/>
        </w:rPr>
        <w:t>)</w:t>
      </w:r>
    </w:p>
    <w:p w14:paraId="3CCED924" w14:textId="77777777" w:rsidR="00DA6813" w:rsidRPr="005709E5" w:rsidRDefault="00DA6813" w:rsidP="002C6129">
      <w:pPr>
        <w:widowControl w:val="0"/>
        <w:autoSpaceDE w:val="0"/>
        <w:autoSpaceDN w:val="0"/>
        <w:adjustRightInd w:val="0"/>
        <w:spacing w:after="0" w:line="184" w:lineRule="exact"/>
        <w:jc w:val="center"/>
        <w:rPr>
          <w:rFonts w:ascii="Times New Roman" w:hAnsi="Times New Roman" w:cs="Times New Roman"/>
          <w:sz w:val="24"/>
          <w:szCs w:val="24"/>
        </w:rPr>
      </w:pPr>
    </w:p>
    <w:p w14:paraId="02A1C489" w14:textId="77777777" w:rsidR="00DA6813" w:rsidRPr="005709E5" w:rsidRDefault="00DA6813" w:rsidP="002C6129">
      <w:pPr>
        <w:widowControl w:val="0"/>
        <w:autoSpaceDE w:val="0"/>
        <w:autoSpaceDN w:val="0"/>
        <w:adjustRightInd w:val="0"/>
        <w:spacing w:after="0" w:line="184" w:lineRule="exact"/>
        <w:jc w:val="center"/>
        <w:rPr>
          <w:rFonts w:ascii="Times New Roman" w:hAnsi="Times New Roman" w:cs="Times New Roman"/>
          <w:sz w:val="24"/>
          <w:szCs w:val="24"/>
        </w:rPr>
      </w:pPr>
    </w:p>
    <w:p w14:paraId="71D44CE2" w14:textId="078456EE" w:rsidR="000144A6" w:rsidRPr="005709E5" w:rsidRDefault="000144A6" w:rsidP="002C6129">
      <w:pPr>
        <w:widowControl w:val="0"/>
        <w:autoSpaceDE w:val="0"/>
        <w:autoSpaceDN w:val="0"/>
        <w:adjustRightInd w:val="0"/>
        <w:spacing w:after="0" w:line="240" w:lineRule="auto"/>
        <w:jc w:val="center"/>
        <w:rPr>
          <w:rFonts w:ascii="Times New Roman" w:hAnsi="Times New Roman" w:cs="Times New Roman"/>
          <w:sz w:val="32"/>
          <w:szCs w:val="32"/>
        </w:rPr>
      </w:pPr>
      <w:r w:rsidRPr="005709E5">
        <w:rPr>
          <w:rFonts w:ascii="Times New Roman" w:hAnsi="Times New Roman" w:cs="Times New Roman"/>
          <w:sz w:val="32"/>
          <w:szCs w:val="32"/>
        </w:rPr>
        <w:t>Consultant (if necessary): ………..</w:t>
      </w:r>
      <w:r w:rsidR="004005C8" w:rsidRPr="005709E5">
        <w:rPr>
          <w:rFonts w:ascii="Times New Roman" w:hAnsi="Times New Roman" w:cs="Times New Roman"/>
          <w:sz w:val="32"/>
          <w:szCs w:val="32"/>
        </w:rPr>
        <w:t>(</w:t>
      </w:r>
      <w:r w:rsidRPr="005709E5">
        <w:rPr>
          <w:rFonts w:ascii="Times New Roman" w:hAnsi="Times New Roman" w:cs="Times New Roman"/>
          <w:sz w:val="32"/>
          <w:szCs w:val="32"/>
        </w:rPr>
        <w:t>name</w:t>
      </w:r>
      <w:r w:rsidR="004005C8" w:rsidRPr="005709E5">
        <w:rPr>
          <w:rFonts w:ascii="Times New Roman" w:hAnsi="Times New Roman" w:cs="Times New Roman"/>
          <w:sz w:val="32"/>
          <w:szCs w:val="32"/>
        </w:rPr>
        <w:t>)</w:t>
      </w:r>
    </w:p>
    <w:p w14:paraId="16DC6F4A" w14:textId="14800E44" w:rsidR="000144A6" w:rsidRPr="005709E5" w:rsidRDefault="000144A6" w:rsidP="002C6129">
      <w:pPr>
        <w:widowControl w:val="0"/>
        <w:autoSpaceDE w:val="0"/>
        <w:autoSpaceDN w:val="0"/>
        <w:adjustRightInd w:val="0"/>
        <w:spacing w:after="0" w:line="240" w:lineRule="auto"/>
        <w:jc w:val="center"/>
        <w:rPr>
          <w:rFonts w:ascii="Times New Roman" w:hAnsi="Times New Roman" w:cs="Times New Roman"/>
          <w:sz w:val="24"/>
          <w:szCs w:val="24"/>
        </w:rPr>
      </w:pPr>
      <w:r w:rsidRPr="005709E5">
        <w:rPr>
          <w:rFonts w:ascii="Times New Roman" w:hAnsi="Times New Roman" w:cs="Times New Roman"/>
          <w:sz w:val="32"/>
          <w:szCs w:val="32"/>
        </w:rPr>
        <w:t>…………</w:t>
      </w:r>
      <w:r w:rsidR="004005C8" w:rsidRPr="005709E5">
        <w:rPr>
          <w:rFonts w:ascii="Times New Roman" w:hAnsi="Times New Roman" w:cs="Times New Roman"/>
          <w:sz w:val="32"/>
          <w:szCs w:val="32"/>
        </w:rPr>
        <w:t>(</w:t>
      </w:r>
      <w:r w:rsidRPr="005709E5">
        <w:rPr>
          <w:rFonts w:ascii="Times New Roman" w:hAnsi="Times New Roman" w:cs="Times New Roman"/>
          <w:sz w:val="32"/>
          <w:szCs w:val="32"/>
        </w:rPr>
        <w:t>position</w:t>
      </w:r>
      <w:r w:rsidR="004005C8" w:rsidRPr="005709E5">
        <w:rPr>
          <w:rFonts w:ascii="Times New Roman" w:hAnsi="Times New Roman" w:cs="Times New Roman"/>
          <w:sz w:val="32"/>
          <w:szCs w:val="32"/>
        </w:rPr>
        <w:t>)</w:t>
      </w:r>
    </w:p>
    <w:p w14:paraId="2217193E"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6B301565"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2EB1B489"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7267B486"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0F8560D5"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0AE09171"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64384928"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5E5B6AB5"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74198029"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1156A001" w14:textId="77777777" w:rsidR="00DA6813" w:rsidRPr="005709E5" w:rsidRDefault="00DA6813" w:rsidP="002C6129">
      <w:pPr>
        <w:widowControl w:val="0"/>
        <w:autoSpaceDE w:val="0"/>
        <w:autoSpaceDN w:val="0"/>
        <w:adjustRightInd w:val="0"/>
        <w:spacing w:after="0" w:line="200" w:lineRule="exact"/>
        <w:jc w:val="center"/>
        <w:rPr>
          <w:rFonts w:ascii="Times New Roman" w:hAnsi="Times New Roman" w:cs="Times New Roman"/>
          <w:sz w:val="24"/>
          <w:szCs w:val="24"/>
        </w:rPr>
      </w:pPr>
    </w:p>
    <w:p w14:paraId="43450AA0" w14:textId="77777777" w:rsidR="00DA6813" w:rsidRPr="005709E5" w:rsidRDefault="00DA6813" w:rsidP="002C6129">
      <w:pPr>
        <w:widowControl w:val="0"/>
        <w:autoSpaceDE w:val="0"/>
        <w:autoSpaceDN w:val="0"/>
        <w:adjustRightInd w:val="0"/>
        <w:spacing w:after="0" w:line="393" w:lineRule="exact"/>
        <w:jc w:val="center"/>
        <w:rPr>
          <w:rFonts w:ascii="Times New Roman" w:hAnsi="Times New Roman" w:cs="Times New Roman"/>
          <w:sz w:val="24"/>
          <w:szCs w:val="24"/>
        </w:rPr>
      </w:pPr>
    </w:p>
    <w:p w14:paraId="6D3E6CD5" w14:textId="76272508" w:rsidR="000144A6" w:rsidRPr="005709E5" w:rsidRDefault="000144A6" w:rsidP="002C6129">
      <w:pPr>
        <w:widowControl w:val="0"/>
        <w:autoSpaceDE w:val="0"/>
        <w:autoSpaceDN w:val="0"/>
        <w:adjustRightInd w:val="0"/>
        <w:spacing w:after="0" w:line="240" w:lineRule="auto"/>
        <w:ind w:left="820"/>
        <w:jc w:val="center"/>
        <w:rPr>
          <w:rFonts w:ascii="Times New Roman" w:hAnsi="Times New Roman" w:cs="Times New Roman"/>
          <w:sz w:val="32"/>
          <w:szCs w:val="32"/>
        </w:rPr>
      </w:pPr>
    </w:p>
    <w:p w14:paraId="794E5CB8" w14:textId="77777777" w:rsidR="00EC60D1" w:rsidRDefault="000144A6" w:rsidP="00EC60D1">
      <w:pPr>
        <w:widowControl w:val="0"/>
        <w:autoSpaceDE w:val="0"/>
        <w:autoSpaceDN w:val="0"/>
        <w:adjustRightInd w:val="0"/>
        <w:spacing w:after="0" w:line="240" w:lineRule="auto"/>
        <w:jc w:val="center"/>
        <w:rPr>
          <w:rFonts w:ascii="Times New Roman" w:hAnsi="Times New Roman" w:cs="Times New Roman"/>
          <w:sz w:val="32"/>
          <w:szCs w:val="32"/>
        </w:rPr>
      </w:pPr>
      <w:r w:rsidRPr="005709E5">
        <w:rPr>
          <w:rFonts w:ascii="Times New Roman" w:hAnsi="Times New Roman" w:cs="Times New Roman"/>
          <w:sz w:val="32"/>
          <w:szCs w:val="32"/>
        </w:rPr>
        <w:t>University of Debrecen, Faculty of Science and Technology, ……………………… department</w:t>
      </w:r>
    </w:p>
    <w:p w14:paraId="1B42CC17" w14:textId="76D58B4F" w:rsidR="000144A6" w:rsidRPr="000144A6" w:rsidRDefault="000144A6" w:rsidP="00EC60D1">
      <w:pPr>
        <w:widowControl w:val="0"/>
        <w:autoSpaceDE w:val="0"/>
        <w:autoSpaceDN w:val="0"/>
        <w:adjustRightInd w:val="0"/>
        <w:spacing w:after="0" w:line="240" w:lineRule="auto"/>
        <w:jc w:val="center"/>
        <w:rPr>
          <w:rFonts w:ascii="Times New Roman" w:hAnsi="Times New Roman" w:cs="Times New Roman"/>
          <w:sz w:val="32"/>
          <w:szCs w:val="32"/>
        </w:rPr>
        <w:sectPr w:rsidR="000144A6" w:rsidRPr="000144A6" w:rsidSect="002C6129">
          <w:headerReference w:type="default" r:id="rId14"/>
          <w:footerReference w:type="default" r:id="rId15"/>
          <w:type w:val="nextColumn"/>
          <w:pgSz w:w="11906" w:h="16840" w:code="9"/>
          <w:pgMar w:top="1134" w:right="1133" w:bottom="1134" w:left="1701" w:header="720" w:footer="720" w:gutter="0"/>
          <w:cols w:space="720" w:equalWidth="0">
            <w:col w:w="9072"/>
          </w:cols>
          <w:noEndnote/>
        </w:sectPr>
      </w:pPr>
      <w:r w:rsidRPr="005709E5">
        <w:rPr>
          <w:rFonts w:ascii="Times New Roman" w:hAnsi="Times New Roman" w:cs="Times New Roman"/>
          <w:sz w:val="32"/>
          <w:szCs w:val="32"/>
        </w:rPr>
        <w:t>20…..</w:t>
      </w:r>
    </w:p>
    <w:p w14:paraId="72C572B0" w14:textId="1BCDB457" w:rsidR="000F5566" w:rsidRPr="002C6129" w:rsidRDefault="000F5566">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19" w:name="page19"/>
      <w:bookmarkEnd w:id="19"/>
      <w:r w:rsidRPr="002C6129">
        <w:rPr>
          <w:rFonts w:ascii="Times New Roman" w:hAnsi="Times New Roman" w:cs="Times New Roman"/>
          <w:sz w:val="32"/>
          <w:szCs w:val="32"/>
          <w:u w:val="single"/>
        </w:rPr>
        <w:lastRenderedPageBreak/>
        <w:t>annex 2</w:t>
      </w:r>
    </w:p>
    <w:p w14:paraId="1B6C20B7" w14:textId="77777777" w:rsidR="00DA6813" w:rsidRPr="002C6129" w:rsidRDefault="00DA6813">
      <w:pPr>
        <w:widowControl w:val="0"/>
        <w:autoSpaceDE w:val="0"/>
        <w:autoSpaceDN w:val="0"/>
        <w:adjustRightInd w:val="0"/>
        <w:spacing w:after="0" w:line="200" w:lineRule="exact"/>
        <w:rPr>
          <w:rFonts w:ascii="Times New Roman" w:hAnsi="Times New Roman" w:cs="Times New Roman"/>
          <w:sz w:val="24"/>
          <w:szCs w:val="24"/>
        </w:rPr>
      </w:pPr>
    </w:p>
    <w:p w14:paraId="1E2FBDB6" w14:textId="77777777" w:rsidR="00DA6813" w:rsidRPr="002C6129" w:rsidRDefault="00DA6813">
      <w:pPr>
        <w:widowControl w:val="0"/>
        <w:autoSpaceDE w:val="0"/>
        <w:autoSpaceDN w:val="0"/>
        <w:adjustRightInd w:val="0"/>
        <w:spacing w:after="0" w:line="200" w:lineRule="exact"/>
        <w:rPr>
          <w:rFonts w:ascii="Times New Roman" w:hAnsi="Times New Roman" w:cs="Times New Roman"/>
          <w:sz w:val="24"/>
          <w:szCs w:val="24"/>
        </w:rPr>
      </w:pPr>
    </w:p>
    <w:p w14:paraId="288DAF8F" w14:textId="77777777" w:rsidR="00DA6813" w:rsidRPr="002C6129" w:rsidRDefault="00DA6813">
      <w:pPr>
        <w:widowControl w:val="0"/>
        <w:autoSpaceDE w:val="0"/>
        <w:autoSpaceDN w:val="0"/>
        <w:adjustRightInd w:val="0"/>
        <w:spacing w:after="0" w:line="200" w:lineRule="exact"/>
        <w:rPr>
          <w:rFonts w:ascii="Times New Roman" w:hAnsi="Times New Roman" w:cs="Times New Roman"/>
          <w:sz w:val="24"/>
          <w:szCs w:val="24"/>
        </w:rPr>
      </w:pPr>
    </w:p>
    <w:p w14:paraId="5E94BC84"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0B10FD4E"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25D25BA6"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1212BFA2"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744E5289"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7BC143CF"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405347B9"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55F350DC"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7271DACA"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14E3738B"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74D44E38"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0FC9B96D" w14:textId="77777777" w:rsidR="00DA6813" w:rsidRPr="002C6129" w:rsidRDefault="00DA6813" w:rsidP="0086071F">
      <w:pPr>
        <w:widowControl w:val="0"/>
        <w:autoSpaceDE w:val="0"/>
        <w:autoSpaceDN w:val="0"/>
        <w:adjustRightInd w:val="0"/>
        <w:spacing w:after="0" w:line="256" w:lineRule="exact"/>
        <w:jc w:val="center"/>
        <w:rPr>
          <w:rFonts w:ascii="Times New Roman" w:hAnsi="Times New Roman" w:cs="Times New Roman"/>
          <w:sz w:val="24"/>
          <w:szCs w:val="24"/>
        </w:rPr>
      </w:pPr>
    </w:p>
    <w:p w14:paraId="3D8C1E62" w14:textId="437678F5" w:rsidR="000F5566" w:rsidRPr="002C6129" w:rsidRDefault="000F5566" w:rsidP="0086071F">
      <w:pPr>
        <w:widowControl w:val="0"/>
        <w:autoSpaceDE w:val="0"/>
        <w:autoSpaceDN w:val="0"/>
        <w:adjustRightInd w:val="0"/>
        <w:spacing w:after="0" w:line="240" w:lineRule="auto"/>
        <w:jc w:val="center"/>
        <w:rPr>
          <w:rFonts w:ascii="Times New Roman" w:hAnsi="Times New Roman" w:cs="Times New Roman"/>
          <w:sz w:val="24"/>
          <w:szCs w:val="24"/>
        </w:rPr>
      </w:pPr>
      <w:r w:rsidRPr="002C6129">
        <w:rPr>
          <w:rFonts w:ascii="Times New Roman" w:hAnsi="Times New Roman" w:cs="Times New Roman"/>
          <w:b/>
          <w:bCs/>
          <w:sz w:val="32"/>
          <w:szCs w:val="32"/>
        </w:rPr>
        <w:t>BSC / MSC THESIS</w:t>
      </w:r>
    </w:p>
    <w:p w14:paraId="1E452C70"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5EC68D4B"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02275077"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39468D05"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629CBD9A"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3222A40C"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75FC37CC"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67F58C56"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5215A991"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2416EFDA"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1EFC3F4F"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4E158D9E" w14:textId="77777777" w:rsidR="00DA6813" w:rsidRPr="002C6129" w:rsidRDefault="00DA6813" w:rsidP="0086071F">
      <w:pPr>
        <w:widowControl w:val="0"/>
        <w:autoSpaceDE w:val="0"/>
        <w:autoSpaceDN w:val="0"/>
        <w:adjustRightInd w:val="0"/>
        <w:spacing w:after="0" w:line="324" w:lineRule="exact"/>
        <w:jc w:val="center"/>
        <w:rPr>
          <w:rFonts w:ascii="Times New Roman" w:hAnsi="Times New Roman" w:cs="Times New Roman"/>
          <w:sz w:val="24"/>
          <w:szCs w:val="24"/>
        </w:rPr>
      </w:pPr>
    </w:p>
    <w:p w14:paraId="2BE6D106" w14:textId="77777777" w:rsidR="0086071F" w:rsidRPr="002C6129" w:rsidRDefault="0086071F" w:rsidP="0086071F">
      <w:pPr>
        <w:widowControl w:val="0"/>
        <w:autoSpaceDE w:val="0"/>
        <w:autoSpaceDN w:val="0"/>
        <w:adjustRightInd w:val="0"/>
        <w:spacing w:after="0" w:line="324" w:lineRule="exact"/>
        <w:jc w:val="center"/>
        <w:rPr>
          <w:rFonts w:ascii="Times New Roman" w:hAnsi="Times New Roman" w:cs="Times New Roman"/>
          <w:sz w:val="24"/>
          <w:szCs w:val="24"/>
        </w:rPr>
      </w:pPr>
    </w:p>
    <w:p w14:paraId="50ED98DD" w14:textId="77777777" w:rsidR="0086071F" w:rsidRPr="002C6129" w:rsidRDefault="0086071F" w:rsidP="0086071F">
      <w:pPr>
        <w:widowControl w:val="0"/>
        <w:autoSpaceDE w:val="0"/>
        <w:autoSpaceDN w:val="0"/>
        <w:adjustRightInd w:val="0"/>
        <w:spacing w:after="0" w:line="324" w:lineRule="exact"/>
        <w:jc w:val="center"/>
        <w:rPr>
          <w:rFonts w:ascii="Times New Roman" w:hAnsi="Times New Roman" w:cs="Times New Roman"/>
          <w:sz w:val="24"/>
          <w:szCs w:val="24"/>
        </w:rPr>
      </w:pPr>
    </w:p>
    <w:p w14:paraId="460E2D47" w14:textId="77777777" w:rsidR="0086071F" w:rsidRPr="002C6129" w:rsidRDefault="0086071F" w:rsidP="0086071F">
      <w:pPr>
        <w:widowControl w:val="0"/>
        <w:autoSpaceDE w:val="0"/>
        <w:autoSpaceDN w:val="0"/>
        <w:adjustRightInd w:val="0"/>
        <w:spacing w:after="0" w:line="324" w:lineRule="exact"/>
        <w:jc w:val="center"/>
        <w:rPr>
          <w:rFonts w:ascii="Times New Roman" w:hAnsi="Times New Roman" w:cs="Times New Roman"/>
          <w:sz w:val="24"/>
          <w:szCs w:val="24"/>
        </w:rPr>
      </w:pPr>
    </w:p>
    <w:p w14:paraId="28EBD237" w14:textId="77777777" w:rsidR="0086071F" w:rsidRPr="002C6129" w:rsidRDefault="0086071F" w:rsidP="0086071F">
      <w:pPr>
        <w:widowControl w:val="0"/>
        <w:autoSpaceDE w:val="0"/>
        <w:autoSpaceDN w:val="0"/>
        <w:adjustRightInd w:val="0"/>
        <w:spacing w:after="0" w:line="324" w:lineRule="exact"/>
        <w:jc w:val="center"/>
        <w:rPr>
          <w:rFonts w:ascii="Times New Roman" w:hAnsi="Times New Roman" w:cs="Times New Roman"/>
          <w:sz w:val="24"/>
          <w:szCs w:val="24"/>
        </w:rPr>
      </w:pPr>
    </w:p>
    <w:p w14:paraId="79EC3E27" w14:textId="77777777" w:rsidR="0086071F" w:rsidRPr="002C6129" w:rsidRDefault="0086071F" w:rsidP="0086071F">
      <w:pPr>
        <w:widowControl w:val="0"/>
        <w:autoSpaceDE w:val="0"/>
        <w:autoSpaceDN w:val="0"/>
        <w:adjustRightInd w:val="0"/>
        <w:spacing w:after="0" w:line="324" w:lineRule="exact"/>
        <w:jc w:val="center"/>
        <w:rPr>
          <w:rFonts w:ascii="Times New Roman" w:hAnsi="Times New Roman" w:cs="Times New Roman"/>
          <w:sz w:val="24"/>
          <w:szCs w:val="24"/>
        </w:rPr>
      </w:pPr>
    </w:p>
    <w:p w14:paraId="77194484" w14:textId="77777777" w:rsidR="0086071F" w:rsidRPr="002C6129" w:rsidRDefault="0086071F" w:rsidP="0086071F">
      <w:pPr>
        <w:widowControl w:val="0"/>
        <w:autoSpaceDE w:val="0"/>
        <w:autoSpaceDN w:val="0"/>
        <w:adjustRightInd w:val="0"/>
        <w:spacing w:after="0" w:line="324" w:lineRule="exact"/>
        <w:jc w:val="center"/>
        <w:rPr>
          <w:rFonts w:ascii="Times New Roman" w:hAnsi="Times New Roman" w:cs="Times New Roman"/>
          <w:sz w:val="24"/>
          <w:szCs w:val="24"/>
        </w:rPr>
      </w:pPr>
    </w:p>
    <w:p w14:paraId="330B234D" w14:textId="4B48B96C" w:rsidR="000F5566" w:rsidRPr="002C6129" w:rsidRDefault="004005C8" w:rsidP="0086071F">
      <w:pPr>
        <w:widowControl w:val="0"/>
        <w:autoSpaceDE w:val="0"/>
        <w:autoSpaceDN w:val="0"/>
        <w:adjustRightInd w:val="0"/>
        <w:spacing w:after="0" w:line="240" w:lineRule="auto"/>
        <w:jc w:val="right"/>
        <w:rPr>
          <w:rFonts w:ascii="Times New Roman" w:hAnsi="Times New Roman" w:cs="Times New Roman"/>
          <w:sz w:val="24"/>
          <w:szCs w:val="24"/>
        </w:rPr>
      </w:pPr>
      <w:r w:rsidRPr="002C6129">
        <w:rPr>
          <w:rFonts w:ascii="Times New Roman" w:hAnsi="Times New Roman" w:cs="Times New Roman"/>
          <w:sz w:val="32"/>
          <w:szCs w:val="32"/>
        </w:rPr>
        <w:t xml:space="preserve"> </w:t>
      </w:r>
      <w:r w:rsidR="000F5566" w:rsidRPr="002C6129">
        <w:rPr>
          <w:rFonts w:ascii="Times New Roman" w:hAnsi="Times New Roman" w:cs="Times New Roman"/>
          <w:sz w:val="32"/>
          <w:szCs w:val="32"/>
        </w:rPr>
        <w:t>(Name)</w:t>
      </w:r>
    </w:p>
    <w:p w14:paraId="3A6DD400"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226AE928"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7A7F5F3F"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0375EB2D"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5DCBD76A"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7013F4F1"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48A8AFEC"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0A71B9A5"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47EB984D"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343EA601"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62733AA5"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799DB450"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321B623D"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5F949DB1"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63727FD7"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3A9F5491"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0D7C0304"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698C56BD"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47E889E5" w14:textId="77777777" w:rsidR="00DA6813" w:rsidRPr="002C6129" w:rsidRDefault="00DA6813" w:rsidP="0086071F">
      <w:pPr>
        <w:widowControl w:val="0"/>
        <w:autoSpaceDE w:val="0"/>
        <w:autoSpaceDN w:val="0"/>
        <w:adjustRightInd w:val="0"/>
        <w:spacing w:after="0" w:line="200" w:lineRule="exact"/>
        <w:jc w:val="center"/>
        <w:rPr>
          <w:rFonts w:ascii="Times New Roman" w:hAnsi="Times New Roman" w:cs="Times New Roman"/>
          <w:sz w:val="24"/>
          <w:szCs w:val="24"/>
        </w:rPr>
      </w:pPr>
    </w:p>
    <w:p w14:paraId="3EFEEBFC" w14:textId="77777777" w:rsidR="00DA6813" w:rsidRPr="002C6129" w:rsidRDefault="00DA6813" w:rsidP="0086071F">
      <w:pPr>
        <w:widowControl w:val="0"/>
        <w:autoSpaceDE w:val="0"/>
        <w:autoSpaceDN w:val="0"/>
        <w:adjustRightInd w:val="0"/>
        <w:spacing w:after="0" w:line="208" w:lineRule="exact"/>
        <w:jc w:val="center"/>
        <w:rPr>
          <w:rFonts w:ascii="Times New Roman" w:hAnsi="Times New Roman" w:cs="Times New Roman"/>
          <w:sz w:val="24"/>
          <w:szCs w:val="24"/>
        </w:rPr>
      </w:pPr>
    </w:p>
    <w:p w14:paraId="54AFFB90" w14:textId="77777777" w:rsidR="00DA6813" w:rsidRPr="002C6129" w:rsidRDefault="008E110E" w:rsidP="0086071F">
      <w:pPr>
        <w:widowControl w:val="0"/>
        <w:autoSpaceDE w:val="0"/>
        <w:autoSpaceDN w:val="0"/>
        <w:adjustRightInd w:val="0"/>
        <w:spacing w:after="0" w:line="240" w:lineRule="auto"/>
        <w:jc w:val="center"/>
        <w:rPr>
          <w:rFonts w:ascii="Times New Roman" w:hAnsi="Times New Roman" w:cs="Times New Roman"/>
          <w:sz w:val="24"/>
          <w:szCs w:val="24"/>
        </w:rPr>
      </w:pPr>
      <w:r w:rsidRPr="002C6129">
        <w:rPr>
          <w:rFonts w:ascii="Times New Roman" w:hAnsi="Times New Roman" w:cs="Times New Roman"/>
          <w:b/>
          <w:bCs/>
          <w:sz w:val="32"/>
          <w:szCs w:val="32"/>
        </w:rPr>
        <w:t>D e b r e c e n</w:t>
      </w:r>
    </w:p>
    <w:p w14:paraId="7E52950E" w14:textId="77777777" w:rsidR="00DA6813" w:rsidRPr="002C6129" w:rsidRDefault="00DA6813" w:rsidP="0086071F">
      <w:pPr>
        <w:widowControl w:val="0"/>
        <w:autoSpaceDE w:val="0"/>
        <w:autoSpaceDN w:val="0"/>
        <w:adjustRightInd w:val="0"/>
        <w:spacing w:after="0" w:line="184" w:lineRule="exact"/>
        <w:jc w:val="center"/>
        <w:rPr>
          <w:rFonts w:ascii="Times New Roman" w:hAnsi="Times New Roman" w:cs="Times New Roman"/>
          <w:sz w:val="24"/>
          <w:szCs w:val="24"/>
        </w:rPr>
      </w:pPr>
    </w:p>
    <w:p w14:paraId="412D40CF" w14:textId="77777777" w:rsidR="00DA6813" w:rsidRDefault="008E110E" w:rsidP="0086071F">
      <w:pPr>
        <w:widowControl w:val="0"/>
        <w:autoSpaceDE w:val="0"/>
        <w:autoSpaceDN w:val="0"/>
        <w:adjustRightInd w:val="0"/>
        <w:spacing w:after="0" w:line="240" w:lineRule="auto"/>
        <w:jc w:val="center"/>
        <w:rPr>
          <w:rFonts w:ascii="Times New Roman" w:hAnsi="Times New Roman" w:cs="Times New Roman"/>
          <w:sz w:val="24"/>
          <w:szCs w:val="24"/>
        </w:rPr>
      </w:pPr>
      <w:r w:rsidRPr="002C6129">
        <w:rPr>
          <w:rFonts w:ascii="Times New Roman" w:hAnsi="Times New Roman" w:cs="Times New Roman"/>
          <w:b/>
          <w:bCs/>
          <w:sz w:val="32"/>
          <w:szCs w:val="32"/>
        </w:rPr>
        <w:t>20...</w:t>
      </w:r>
    </w:p>
    <w:p w14:paraId="001C0F75" w14:textId="77777777" w:rsidR="00DA6813" w:rsidRDefault="00DA6813">
      <w:pPr>
        <w:widowControl w:val="0"/>
        <w:autoSpaceDE w:val="0"/>
        <w:autoSpaceDN w:val="0"/>
        <w:adjustRightInd w:val="0"/>
        <w:spacing w:after="0" w:line="240" w:lineRule="auto"/>
        <w:rPr>
          <w:rFonts w:ascii="Times New Roman" w:hAnsi="Times New Roman" w:cs="Times New Roman"/>
          <w:sz w:val="24"/>
          <w:szCs w:val="24"/>
        </w:rPr>
        <w:sectPr w:rsidR="00DA6813" w:rsidSect="002C6129">
          <w:type w:val="nextColumn"/>
          <w:pgSz w:w="11906" w:h="16840" w:code="9"/>
          <w:pgMar w:top="1134" w:right="1274" w:bottom="1134" w:left="1701" w:header="720" w:footer="720" w:gutter="0"/>
          <w:cols w:space="720" w:equalWidth="0">
            <w:col w:w="8931"/>
          </w:cols>
          <w:noEndnote/>
        </w:sectPr>
      </w:pPr>
    </w:p>
    <w:p w14:paraId="7D7F9647" w14:textId="06000F6B" w:rsidR="00E83CDE" w:rsidRPr="002C6129" w:rsidRDefault="00AC24CF" w:rsidP="002C2C89">
      <w:pPr>
        <w:widowControl w:val="0"/>
        <w:tabs>
          <w:tab w:val="left" w:pos="7464"/>
        </w:tabs>
        <w:autoSpaceDE w:val="0"/>
        <w:autoSpaceDN w:val="0"/>
        <w:adjustRightInd w:val="0"/>
        <w:spacing w:after="0" w:line="240" w:lineRule="auto"/>
        <w:ind w:left="4"/>
        <w:jc w:val="right"/>
        <w:rPr>
          <w:rFonts w:ascii="Times New Roman" w:hAnsi="Times New Roman" w:cs="Times New Roman"/>
          <w:sz w:val="32"/>
          <w:szCs w:val="32"/>
          <w:u w:val="single"/>
        </w:rPr>
      </w:pPr>
      <w:bookmarkStart w:id="20" w:name="page21"/>
      <w:bookmarkEnd w:id="20"/>
      <w:r w:rsidRPr="002C6129">
        <w:rPr>
          <w:rFonts w:ascii="Times New Roman" w:hAnsi="Times New Roman" w:cs="Times New Roman"/>
          <w:sz w:val="32"/>
          <w:szCs w:val="32"/>
          <w:u w:val="single"/>
        </w:rPr>
        <w:lastRenderedPageBreak/>
        <w:t>annex 3a</w:t>
      </w:r>
      <w:bookmarkStart w:id="21" w:name="page23"/>
      <w:bookmarkEnd w:id="21"/>
    </w:p>
    <w:p w14:paraId="7437B796" w14:textId="3097FADD" w:rsidR="00AC24CF" w:rsidRPr="002C6129" w:rsidRDefault="00AC24CF" w:rsidP="00AC24CF">
      <w:pPr>
        <w:widowControl w:val="0"/>
        <w:tabs>
          <w:tab w:val="left" w:pos="7464"/>
        </w:tabs>
        <w:autoSpaceDE w:val="0"/>
        <w:autoSpaceDN w:val="0"/>
        <w:adjustRightInd w:val="0"/>
        <w:spacing w:after="0" w:line="240" w:lineRule="auto"/>
        <w:ind w:left="4"/>
        <w:rPr>
          <w:rFonts w:ascii="Times New Roman" w:hAnsi="Times New Roman" w:cs="Times New Roman"/>
          <w:b/>
          <w:bCs/>
          <w:sz w:val="32"/>
          <w:szCs w:val="32"/>
        </w:rPr>
      </w:pPr>
      <w:r w:rsidRPr="002C6129">
        <w:rPr>
          <w:rFonts w:ascii="Times New Roman" w:hAnsi="Times New Roman" w:cs="Times New Roman"/>
          <w:b/>
          <w:bCs/>
          <w:sz w:val="32"/>
          <w:szCs w:val="32"/>
        </w:rPr>
        <w:t>Principles for the evaluation of students’ theses</w:t>
      </w:r>
    </w:p>
    <w:p w14:paraId="2F28958F" w14:textId="3212E112" w:rsidR="00AC24CF" w:rsidRPr="002C6129" w:rsidRDefault="00AC24CF" w:rsidP="00AC24CF">
      <w:pPr>
        <w:spacing w:after="0" w:line="360" w:lineRule="auto"/>
        <w:jc w:val="both"/>
        <w:rPr>
          <w:rFonts w:ascii="Times New Roman" w:hAnsi="Times New Roman" w:cs="Times New Roman"/>
          <w:bCs/>
          <w:sz w:val="32"/>
          <w:szCs w:val="32"/>
        </w:rPr>
      </w:pPr>
      <w:r w:rsidRPr="002C6129">
        <w:rPr>
          <w:rFonts w:ascii="Times New Roman" w:eastAsia="Times New Roman" w:hAnsi="Times New Roman" w:cs="Times New Roman"/>
          <w:b/>
          <w:sz w:val="24"/>
          <w:szCs w:val="24"/>
          <w:lang w:val="hu-HU" w:eastAsia="hu-HU"/>
        </w:rPr>
        <w:t>1. The structure, language and style of the thesis (5 points maximum)</w:t>
      </w:r>
    </w:p>
    <w:p w14:paraId="7EE1D48E" w14:textId="0D69C95A" w:rsidR="00AC24CF" w:rsidRPr="002C6129" w:rsidRDefault="00AC24CF" w:rsidP="00AC24CF">
      <w:pPr>
        <w:pStyle w:val="Listaszerbekezds"/>
        <w:widowControl w:val="0"/>
        <w:numPr>
          <w:ilvl w:val="0"/>
          <w:numId w:val="20"/>
        </w:numPr>
        <w:tabs>
          <w:tab w:val="left" w:pos="7464"/>
        </w:tabs>
        <w:autoSpaceDE w:val="0"/>
        <w:autoSpaceDN w:val="0"/>
        <w:adjustRightInd w:val="0"/>
        <w:spacing w:after="0" w:line="240" w:lineRule="auto"/>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thesis is well-structured, without errors and written in a smooth style of language: </w:t>
      </w:r>
      <w:r w:rsidRPr="002C6129">
        <w:rPr>
          <w:rFonts w:ascii="Times New Roman" w:eastAsia="Times New Roman" w:hAnsi="Times New Roman" w:cs="Times New Roman"/>
          <w:b/>
          <w:lang w:val="hu-HU" w:eastAsia="hu-HU"/>
        </w:rPr>
        <w:t>5 points</w:t>
      </w:r>
    </w:p>
    <w:p w14:paraId="5BE4B947" w14:textId="510DCE21" w:rsidR="00AC24CF" w:rsidRPr="002C6129" w:rsidRDefault="00AC24CF" w:rsidP="00AC24CF">
      <w:pPr>
        <w:pStyle w:val="Listaszerbekezds"/>
        <w:widowControl w:val="0"/>
        <w:numPr>
          <w:ilvl w:val="0"/>
          <w:numId w:val="20"/>
        </w:numPr>
        <w:tabs>
          <w:tab w:val="left" w:pos="7464"/>
        </w:tabs>
        <w:autoSpaceDE w:val="0"/>
        <w:autoSpaceDN w:val="0"/>
        <w:adjustRightInd w:val="0"/>
        <w:spacing w:after="0" w:line="240" w:lineRule="auto"/>
        <w:rPr>
          <w:rFonts w:ascii="Times New Roman" w:eastAsia="Times New Roman" w:hAnsi="Times New Roman" w:cs="Times New Roman"/>
          <w:b/>
          <w:lang w:val="hu-HU" w:eastAsia="hu-HU"/>
        </w:rPr>
      </w:pPr>
      <w:r w:rsidRPr="002C6129">
        <w:rPr>
          <w:rFonts w:ascii="Times New Roman" w:eastAsia="Times New Roman" w:hAnsi="Times New Roman" w:cs="Times New Roman"/>
          <w:lang w:val="hu-HU" w:eastAsia="hu-HU"/>
        </w:rPr>
        <w:t>the style and composition of the thesis is appropriate; it contains some minor mistakes resulting from inattention:</w:t>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4 points</w:t>
      </w:r>
    </w:p>
    <w:p w14:paraId="7F31848E" w14:textId="109B72EF" w:rsidR="00AC24CF" w:rsidRPr="002C6129" w:rsidRDefault="00AC24CF" w:rsidP="00AC24CF">
      <w:pPr>
        <w:pStyle w:val="Listaszerbekezds"/>
        <w:widowControl w:val="0"/>
        <w:numPr>
          <w:ilvl w:val="0"/>
          <w:numId w:val="20"/>
        </w:numPr>
        <w:tabs>
          <w:tab w:val="left" w:pos="7464"/>
        </w:tabs>
        <w:autoSpaceDE w:val="0"/>
        <w:autoSpaceDN w:val="0"/>
        <w:adjustRightInd w:val="0"/>
        <w:spacing w:after="0" w:line="240" w:lineRule="auto"/>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language of the thesis is dull and cumbersome, but the text is carefully composed: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3 points</w:t>
      </w:r>
    </w:p>
    <w:p w14:paraId="585D34B7" w14:textId="5840AFBD" w:rsidR="00AC24CF" w:rsidRPr="002C6129" w:rsidRDefault="00AC24CF" w:rsidP="00AC24CF">
      <w:pPr>
        <w:pStyle w:val="Listaszerbekezds"/>
        <w:widowControl w:val="0"/>
        <w:numPr>
          <w:ilvl w:val="0"/>
          <w:numId w:val="20"/>
        </w:numPr>
        <w:tabs>
          <w:tab w:val="left" w:pos="7464"/>
        </w:tabs>
        <w:autoSpaceDE w:val="0"/>
        <w:autoSpaceDN w:val="0"/>
        <w:adjustRightInd w:val="0"/>
        <w:spacing w:after="0" w:line="240" w:lineRule="auto"/>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language of the thesis is dull and cumbersome; it includes several errors / mistakes: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2 points</w:t>
      </w:r>
    </w:p>
    <w:p w14:paraId="65BEFFCA" w14:textId="18544C1F" w:rsidR="00AC24CF" w:rsidRPr="002C6129" w:rsidRDefault="00AC24CF" w:rsidP="00AC24CF">
      <w:pPr>
        <w:pStyle w:val="Listaszerbekezds"/>
        <w:widowControl w:val="0"/>
        <w:numPr>
          <w:ilvl w:val="0"/>
          <w:numId w:val="20"/>
        </w:numPr>
        <w:tabs>
          <w:tab w:val="left" w:pos="7464"/>
        </w:tabs>
        <w:autoSpaceDE w:val="0"/>
        <w:autoSpaceDN w:val="0"/>
        <w:adjustRightInd w:val="0"/>
        <w:spacing w:after="0" w:line="240" w:lineRule="auto"/>
        <w:rPr>
          <w:rFonts w:ascii="Times New Roman" w:eastAsia="Times New Roman" w:hAnsi="Times New Roman" w:cs="Times New Roman"/>
          <w:b/>
          <w:lang w:val="hu-HU" w:eastAsia="hu-HU"/>
        </w:rPr>
      </w:pPr>
      <w:r w:rsidRPr="002C6129">
        <w:rPr>
          <w:rFonts w:ascii="Times New Roman" w:eastAsia="Times New Roman" w:hAnsi="Times New Roman" w:cs="Times New Roman"/>
          <w:lang w:val="hu-HU" w:eastAsia="hu-HU"/>
        </w:rPr>
        <w:t xml:space="preserve">the thesis is difficult to comprehend; it has been carelessly composed and contains a large number of errors / mistakes: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1 point</w:t>
      </w:r>
    </w:p>
    <w:p w14:paraId="59EFF433" w14:textId="26B60846" w:rsidR="00B76546" w:rsidRPr="002C6129" w:rsidRDefault="00B76546" w:rsidP="00B76546">
      <w:pPr>
        <w:spacing w:before="120" w:after="0" w:line="360" w:lineRule="auto"/>
        <w:jc w:val="both"/>
        <w:rPr>
          <w:rFonts w:ascii="Times New Roman" w:eastAsia="Times New Roman" w:hAnsi="Times New Roman" w:cs="Times New Roman"/>
          <w:b/>
          <w:sz w:val="24"/>
          <w:szCs w:val="24"/>
          <w:lang w:val="hu-HU" w:eastAsia="hu-HU"/>
        </w:rPr>
      </w:pPr>
      <w:r w:rsidRPr="002C6129">
        <w:rPr>
          <w:rFonts w:ascii="Times New Roman" w:eastAsia="Times New Roman" w:hAnsi="Times New Roman" w:cs="Times New Roman"/>
          <w:b/>
          <w:sz w:val="24"/>
          <w:szCs w:val="24"/>
          <w:lang w:val="hu-HU" w:eastAsia="hu-HU"/>
        </w:rPr>
        <w:t>2. The treatment of relevant academic sources (5 points maximum)</w:t>
      </w:r>
    </w:p>
    <w:p w14:paraId="21F91225" w14:textId="3434C5F6" w:rsidR="00B76546" w:rsidRPr="002C6129" w:rsidRDefault="00B76546" w:rsidP="00B76546">
      <w:pPr>
        <w:numPr>
          <w:ilvl w:val="0"/>
          <w:numId w:val="15"/>
        </w:numPr>
        <w:tabs>
          <w:tab w:val="left" w:pos="284"/>
        </w:tabs>
        <w:spacing w:after="0" w:line="240" w:lineRule="auto"/>
        <w:ind w:left="284" w:hanging="284"/>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thesis builds on the student’s individual processing of academic works, in a manner that is easily comprehensible, analytic and logically consistent: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5 points</w:t>
      </w:r>
    </w:p>
    <w:p w14:paraId="10790F5A" w14:textId="7242808D" w:rsidR="00B76546" w:rsidRPr="002C6129" w:rsidRDefault="00B76546" w:rsidP="00B76546">
      <w:pPr>
        <w:numPr>
          <w:ilvl w:val="0"/>
          <w:numId w:val="15"/>
        </w:numPr>
        <w:tabs>
          <w:tab w:val="left" w:pos="284"/>
        </w:tabs>
        <w:spacing w:after="0" w:line="240" w:lineRule="auto"/>
        <w:ind w:left="284" w:hanging="284"/>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the thesis</w:t>
      </w:r>
      <w:r w:rsidR="007D6DB2" w:rsidRPr="002C6129">
        <w:rPr>
          <w:rFonts w:ascii="Times New Roman" w:eastAsia="Times New Roman" w:hAnsi="Times New Roman" w:cs="Times New Roman"/>
          <w:lang w:val="hu-HU" w:eastAsia="hu-HU"/>
        </w:rPr>
        <w:t xml:space="preserve"> uses foreign academic works suggested by the supervisor, in a manner that is easily comprehensible, analytic and logically consistent: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7D6DB2" w:rsidRPr="002C6129">
        <w:rPr>
          <w:rFonts w:ascii="Times New Roman" w:eastAsia="Times New Roman" w:hAnsi="Times New Roman" w:cs="Times New Roman"/>
          <w:b/>
          <w:lang w:val="hu-HU" w:eastAsia="hu-HU"/>
        </w:rPr>
        <w:t>4 points</w:t>
      </w:r>
    </w:p>
    <w:p w14:paraId="1C9F2520" w14:textId="738E0F63" w:rsidR="007D6DB2" w:rsidRPr="002C6129" w:rsidRDefault="007D6DB2" w:rsidP="00233560">
      <w:pPr>
        <w:numPr>
          <w:ilvl w:val="0"/>
          <w:numId w:val="15"/>
        </w:numPr>
        <w:tabs>
          <w:tab w:val="left" w:pos="284"/>
        </w:tabs>
        <w:spacing w:after="0" w:line="240" w:lineRule="auto"/>
        <w:ind w:left="284" w:hanging="284"/>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thesis relies </w:t>
      </w:r>
      <w:r w:rsidR="002C2C89" w:rsidRPr="002C6129">
        <w:rPr>
          <w:rFonts w:ascii="Times New Roman" w:eastAsia="Times New Roman" w:hAnsi="Times New Roman" w:cs="Times New Roman"/>
          <w:lang w:val="hu-HU" w:eastAsia="hu-HU"/>
        </w:rPr>
        <w:t>some</w:t>
      </w:r>
      <w:r w:rsidRPr="002C6129">
        <w:rPr>
          <w:rFonts w:ascii="Times New Roman" w:eastAsia="Times New Roman" w:hAnsi="Times New Roman" w:cs="Times New Roman"/>
          <w:lang w:val="hu-HU" w:eastAsia="hu-HU"/>
        </w:rPr>
        <w:t xml:space="preserve"> academic sources, in a manner that is easily comprehensible, analytic and logically consistent:</w:t>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002C2C89" w:rsidRPr="002C6129">
        <w:rPr>
          <w:rFonts w:ascii="Times New Roman" w:eastAsia="Times New Roman" w:hAnsi="Times New Roman" w:cs="Times New Roman"/>
          <w:b/>
          <w:lang w:val="hu-HU" w:eastAsia="hu-HU"/>
        </w:rPr>
        <w:tab/>
      </w:r>
      <w:r w:rsidRPr="002C6129">
        <w:rPr>
          <w:rFonts w:ascii="Times New Roman" w:eastAsia="Times New Roman" w:hAnsi="Times New Roman" w:cs="Times New Roman"/>
          <w:b/>
          <w:lang w:val="hu-HU" w:eastAsia="hu-HU"/>
        </w:rPr>
        <w:t>3 points</w:t>
      </w:r>
    </w:p>
    <w:p w14:paraId="5B7B96D0" w14:textId="27111AA8" w:rsidR="007D6DB2" w:rsidRPr="002C6129" w:rsidRDefault="007D6DB2" w:rsidP="00B76546">
      <w:pPr>
        <w:numPr>
          <w:ilvl w:val="0"/>
          <w:numId w:val="15"/>
        </w:numPr>
        <w:tabs>
          <w:tab w:val="left" w:pos="284"/>
        </w:tabs>
        <w:spacing w:after="0" w:line="240" w:lineRule="auto"/>
        <w:ind w:left="284" w:hanging="284"/>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thesis processes </w:t>
      </w:r>
      <w:r w:rsidR="002C2C89" w:rsidRPr="002C6129">
        <w:rPr>
          <w:rFonts w:ascii="Times New Roman" w:eastAsia="Times New Roman" w:hAnsi="Times New Roman" w:cs="Times New Roman"/>
          <w:lang w:val="hu-HU" w:eastAsia="hu-HU"/>
        </w:rPr>
        <w:t>simple</w:t>
      </w:r>
      <w:r w:rsidRPr="002C6129">
        <w:rPr>
          <w:rFonts w:ascii="Times New Roman" w:eastAsia="Times New Roman" w:hAnsi="Times New Roman" w:cs="Times New Roman"/>
          <w:lang w:val="hu-HU" w:eastAsia="hu-HU"/>
        </w:rPr>
        <w:t xml:space="preserve"> sources (textbooks, theses, online sources, etc.), with instances of repetition and sometimes in an illogical manner: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2 points</w:t>
      </w:r>
    </w:p>
    <w:p w14:paraId="4A44C6D5" w14:textId="33586E8C" w:rsidR="007D6DB2" w:rsidRPr="002C6129" w:rsidRDefault="007D6DB2" w:rsidP="00B76546">
      <w:pPr>
        <w:numPr>
          <w:ilvl w:val="0"/>
          <w:numId w:val="15"/>
        </w:numPr>
        <w:tabs>
          <w:tab w:val="left" w:pos="284"/>
        </w:tabs>
        <w:spacing w:after="0" w:line="240" w:lineRule="auto"/>
        <w:ind w:left="284" w:hanging="284"/>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thesis uses only a couple of textbooks, the information acquired from various sources is often repeated, the text is not logically coherent: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1 point</w:t>
      </w:r>
    </w:p>
    <w:p w14:paraId="75EBE2D3" w14:textId="77777777" w:rsidR="007D6DB2" w:rsidRPr="002C6129" w:rsidRDefault="007D6DB2" w:rsidP="007D6DB2">
      <w:pPr>
        <w:tabs>
          <w:tab w:val="left" w:pos="284"/>
        </w:tabs>
        <w:spacing w:after="0" w:line="240" w:lineRule="auto"/>
        <w:jc w:val="both"/>
        <w:rPr>
          <w:rFonts w:ascii="Times New Roman" w:eastAsia="Times New Roman" w:hAnsi="Times New Roman" w:cs="Times New Roman"/>
          <w:b/>
          <w:sz w:val="20"/>
          <w:lang w:val="hu-HU" w:eastAsia="hu-HU"/>
        </w:rPr>
      </w:pPr>
    </w:p>
    <w:p w14:paraId="5DAC07E0" w14:textId="28188ABC" w:rsidR="00CD3D1E" w:rsidRPr="002C6129" w:rsidRDefault="00CD3D1E" w:rsidP="00CD3D1E">
      <w:pPr>
        <w:spacing w:before="120" w:after="0" w:line="360" w:lineRule="auto"/>
        <w:jc w:val="both"/>
        <w:rPr>
          <w:rFonts w:ascii="Times New Roman" w:eastAsia="Times New Roman" w:hAnsi="Times New Roman" w:cs="Times New Roman"/>
          <w:b/>
          <w:sz w:val="24"/>
          <w:szCs w:val="24"/>
          <w:lang w:val="hu-HU" w:eastAsia="hu-HU"/>
        </w:rPr>
      </w:pPr>
      <w:r w:rsidRPr="002C6129">
        <w:rPr>
          <w:rFonts w:ascii="Times New Roman" w:eastAsia="Times New Roman" w:hAnsi="Times New Roman" w:cs="Times New Roman"/>
          <w:b/>
          <w:sz w:val="24"/>
          <w:szCs w:val="24"/>
          <w:lang w:val="hu-HU" w:eastAsia="hu-HU"/>
        </w:rPr>
        <w:t>3. Interpreting results (5 points maximum)</w:t>
      </w:r>
    </w:p>
    <w:p w14:paraId="1E0744E8" w14:textId="7717149D" w:rsidR="00CD3D1E" w:rsidRPr="002C6129" w:rsidRDefault="00CD3D1E" w:rsidP="002C2C89">
      <w:pPr>
        <w:pStyle w:val="Listaszerbekezds"/>
        <w:numPr>
          <w:ilvl w:val="0"/>
          <w:numId w:val="22"/>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thesis presents the results of the student’s research; the student evaluates and interprets these results (relying on the supervisor’s brief instructions) in a logical manner; the evaluation of the results displays individual critical thinking; conclusions are drawn from the results: </w:t>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5 points</w:t>
      </w:r>
    </w:p>
    <w:p w14:paraId="2BB70A72" w14:textId="0A5C93D9" w:rsidR="00CD3D1E" w:rsidRPr="002C6129" w:rsidRDefault="00CD3D1E" w:rsidP="002C2C89">
      <w:pPr>
        <w:pStyle w:val="Listaszerbekezds"/>
        <w:numPr>
          <w:ilvl w:val="0"/>
          <w:numId w:val="22"/>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 the thesis presents the results of the student’s research; these are interpreted in a logical manner (relying on the supervisor’s instructions); the evaluation and analysis of the results is comprehensible; conclusions are drawn from the results: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4 points</w:t>
      </w:r>
    </w:p>
    <w:p w14:paraId="33489D93" w14:textId="53559E05" w:rsidR="00CD3D1E" w:rsidRPr="002C6129" w:rsidRDefault="00CD3D1E" w:rsidP="002C2C89">
      <w:pPr>
        <w:pStyle w:val="Listaszerbekezds"/>
        <w:numPr>
          <w:ilvl w:val="0"/>
          <w:numId w:val="22"/>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thesis states the results of the student’s research; the results are evaluated briefly, relying solely on the student’s discussions with his/her supervisor: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3 points</w:t>
      </w:r>
    </w:p>
    <w:p w14:paraId="6A9AE78B" w14:textId="2B506836" w:rsidR="00CD3D1E" w:rsidRPr="002C6129" w:rsidRDefault="00CD3D1E" w:rsidP="002C2C89">
      <w:pPr>
        <w:pStyle w:val="Listaszerbekezds"/>
        <w:numPr>
          <w:ilvl w:val="0"/>
          <w:numId w:val="22"/>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the thesis states the results of the student’s research; the results are evaluated briefly, relying solely on the student’s discussio</w:t>
      </w:r>
      <w:r w:rsidR="00F21755" w:rsidRPr="002C6129">
        <w:rPr>
          <w:rFonts w:ascii="Times New Roman" w:eastAsia="Times New Roman" w:hAnsi="Times New Roman" w:cs="Times New Roman"/>
          <w:lang w:val="hu-HU" w:eastAsia="hu-HU"/>
        </w:rPr>
        <w:t xml:space="preserve">ns with his/her supervisor; some of the information provided in the paper is inaccurate or false: </w:t>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F21755" w:rsidRPr="002C6129">
        <w:rPr>
          <w:rFonts w:ascii="Times New Roman" w:eastAsia="Times New Roman" w:hAnsi="Times New Roman" w:cs="Times New Roman"/>
          <w:b/>
          <w:lang w:val="hu-HU" w:eastAsia="hu-HU"/>
        </w:rPr>
        <w:t>2 points</w:t>
      </w:r>
    </w:p>
    <w:p w14:paraId="5FDCB451" w14:textId="5C0E43F9" w:rsidR="00F21755" w:rsidRPr="002C6129" w:rsidRDefault="00F21755" w:rsidP="002C2C89">
      <w:pPr>
        <w:pStyle w:val="Listaszerbekezds"/>
        <w:numPr>
          <w:ilvl w:val="0"/>
          <w:numId w:val="22"/>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thesis states the results of the student’s research; the presentation of the results contains mistakes; no evaluation is given in the thesis: </w:t>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002C2C89"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1 point</w:t>
      </w:r>
    </w:p>
    <w:p w14:paraId="098DD265" w14:textId="77777777" w:rsidR="001871DF" w:rsidRDefault="001871DF" w:rsidP="00171414">
      <w:pPr>
        <w:spacing w:before="120" w:after="0" w:line="240" w:lineRule="auto"/>
        <w:ind w:left="284" w:hanging="284"/>
        <w:rPr>
          <w:rFonts w:ascii="Times New Roman" w:eastAsia="Times New Roman" w:hAnsi="Times New Roman" w:cs="Times New Roman"/>
          <w:b/>
          <w:sz w:val="24"/>
          <w:szCs w:val="24"/>
          <w:lang w:val="hu-HU" w:eastAsia="hu-HU"/>
        </w:rPr>
      </w:pPr>
    </w:p>
    <w:p w14:paraId="01FB8A39" w14:textId="6E7E97AE" w:rsidR="00171414" w:rsidRPr="002C6129" w:rsidRDefault="00171414" w:rsidP="00171414">
      <w:pPr>
        <w:spacing w:before="120" w:after="0" w:line="240" w:lineRule="auto"/>
        <w:ind w:left="284" w:hanging="284"/>
        <w:rPr>
          <w:rFonts w:ascii="Times New Roman" w:eastAsia="Times New Roman" w:hAnsi="Times New Roman" w:cs="Times New Roman"/>
          <w:b/>
          <w:sz w:val="20"/>
          <w:lang w:val="hu-HU" w:eastAsia="hu-HU"/>
        </w:rPr>
      </w:pPr>
      <w:r w:rsidRPr="002C6129">
        <w:rPr>
          <w:rFonts w:ascii="Times New Roman" w:eastAsia="Times New Roman" w:hAnsi="Times New Roman" w:cs="Times New Roman"/>
          <w:b/>
          <w:sz w:val="24"/>
          <w:szCs w:val="24"/>
          <w:lang w:val="hu-HU" w:eastAsia="hu-HU"/>
        </w:rPr>
        <w:t>4. The application of the student’s knowledge acquired during his studies at the university (5 point</w:t>
      </w:r>
      <w:r w:rsidR="00995D72" w:rsidRPr="002C6129">
        <w:rPr>
          <w:rFonts w:ascii="Times New Roman" w:eastAsia="Times New Roman" w:hAnsi="Times New Roman" w:cs="Times New Roman"/>
          <w:b/>
          <w:sz w:val="24"/>
          <w:szCs w:val="24"/>
          <w:lang w:val="hu-HU" w:eastAsia="hu-HU"/>
        </w:rPr>
        <w:t>s</w:t>
      </w:r>
      <w:r w:rsidRPr="002C6129">
        <w:rPr>
          <w:rFonts w:ascii="Times New Roman" w:eastAsia="Times New Roman" w:hAnsi="Times New Roman" w:cs="Times New Roman"/>
          <w:b/>
          <w:sz w:val="24"/>
          <w:szCs w:val="24"/>
          <w:lang w:val="hu-HU" w:eastAsia="hu-HU"/>
        </w:rPr>
        <w:t xml:space="preserve"> maximum)</w:t>
      </w:r>
    </w:p>
    <w:p w14:paraId="13334F82" w14:textId="3E1F6AC2" w:rsidR="00171414" w:rsidRPr="002C6129" w:rsidRDefault="00995D72" w:rsidP="009F6B93">
      <w:pPr>
        <w:pStyle w:val="Listaszerbekezds"/>
        <w:numPr>
          <w:ilvl w:val="0"/>
          <w:numId w:val="23"/>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thesis displays great theoretical knowledge, he/she applies this knowledge well on his/her own; when needed, the student seeks out new information, he/she proposes ways of solving questions / problems arising while writing the thesis: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5 points</w:t>
      </w:r>
    </w:p>
    <w:p w14:paraId="52898E3E" w14:textId="3078725D" w:rsidR="00995D72" w:rsidRPr="002C6129" w:rsidRDefault="00995D72" w:rsidP="009F6B93">
      <w:pPr>
        <w:pStyle w:val="Listaszerbekezds"/>
        <w:numPr>
          <w:ilvl w:val="0"/>
          <w:numId w:val="23"/>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thesis displays great theoretical knowledge, he/she applies his/her knowledge well on his/her own: </w:t>
      </w:r>
      <w:r w:rsidR="009F6B93" w:rsidRP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4 points</w:t>
      </w:r>
    </w:p>
    <w:p w14:paraId="050B6F69" w14:textId="02B84193" w:rsidR="00995D72" w:rsidRPr="002C6129" w:rsidRDefault="00424AFD" w:rsidP="009F6B93">
      <w:pPr>
        <w:pStyle w:val="Listaszerbekezds"/>
        <w:numPr>
          <w:ilvl w:val="0"/>
          <w:numId w:val="23"/>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students applies knowledge other than the main materials taught at the university well, he/she </w:t>
      </w:r>
      <w:r w:rsidR="00ED03FF" w:rsidRPr="002C6129">
        <w:rPr>
          <w:rFonts w:ascii="Times New Roman" w:eastAsia="Times New Roman" w:hAnsi="Times New Roman" w:cs="Times New Roman"/>
          <w:lang w:val="hu-HU" w:eastAsia="hu-HU"/>
        </w:rPr>
        <w:t xml:space="preserve">learns new information easily, he/she can apply this new information well: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ED03FF" w:rsidRPr="002C6129">
        <w:rPr>
          <w:rFonts w:ascii="Times New Roman" w:eastAsia="Times New Roman" w:hAnsi="Times New Roman" w:cs="Times New Roman"/>
          <w:b/>
          <w:lang w:val="hu-HU" w:eastAsia="hu-HU"/>
        </w:rPr>
        <w:t>3 points</w:t>
      </w:r>
    </w:p>
    <w:p w14:paraId="6FC913C4" w14:textId="042C0B01" w:rsidR="00ED03FF" w:rsidRPr="002C6129" w:rsidRDefault="00ED03FF" w:rsidP="009F6B93">
      <w:pPr>
        <w:pStyle w:val="Listaszerbekezds"/>
        <w:numPr>
          <w:ilvl w:val="0"/>
          <w:numId w:val="23"/>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student uses the knowledge learnt at the university well, these pieces of information usually do not need to be repeated to him/her; he/she learns new information with difficulty, and can </w:t>
      </w:r>
      <w:r w:rsidRPr="002C6129">
        <w:rPr>
          <w:rFonts w:ascii="Times New Roman" w:eastAsia="Times New Roman" w:hAnsi="Times New Roman" w:cs="Times New Roman"/>
          <w:lang w:val="hu-HU" w:eastAsia="hu-HU"/>
        </w:rPr>
        <w:lastRenderedPageBreak/>
        <w:t xml:space="preserve">apply this new information only after it has been repeated to him/her several times (if at all):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2 points</w:t>
      </w:r>
    </w:p>
    <w:p w14:paraId="73B12191" w14:textId="43942B4F" w:rsidR="00ED03FF" w:rsidRPr="002C6129" w:rsidRDefault="00ED03FF" w:rsidP="009F6B93">
      <w:pPr>
        <w:pStyle w:val="Listaszerbekezds"/>
        <w:numPr>
          <w:ilvl w:val="0"/>
          <w:numId w:val="23"/>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student has difficulty applying knowledge taught at the university; information has to be repeated to him/her multiple times; he/she learns new information with difficulty (if at all); he/she cannot use this new information on his/her own: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1 point</w:t>
      </w:r>
    </w:p>
    <w:p w14:paraId="57AC5054" w14:textId="77777777" w:rsidR="001871DF" w:rsidRDefault="001871DF" w:rsidP="007854A1">
      <w:pPr>
        <w:spacing w:before="120" w:after="0" w:line="240" w:lineRule="auto"/>
        <w:ind w:left="284" w:hanging="284"/>
        <w:rPr>
          <w:rFonts w:ascii="Times New Roman" w:eastAsia="Times New Roman" w:hAnsi="Times New Roman" w:cs="Times New Roman"/>
          <w:b/>
          <w:sz w:val="24"/>
          <w:szCs w:val="24"/>
          <w:lang w:val="hu-HU" w:eastAsia="hu-HU"/>
        </w:rPr>
      </w:pPr>
    </w:p>
    <w:p w14:paraId="0AC848F1" w14:textId="27508934" w:rsidR="00ED03FF" w:rsidRPr="002C6129" w:rsidRDefault="00ED03FF" w:rsidP="007854A1">
      <w:pPr>
        <w:spacing w:before="120" w:after="0" w:line="240" w:lineRule="auto"/>
        <w:ind w:left="284" w:hanging="284"/>
        <w:rPr>
          <w:rFonts w:ascii="Times New Roman" w:eastAsia="Times New Roman" w:hAnsi="Times New Roman" w:cs="Times New Roman"/>
          <w:b/>
          <w:sz w:val="24"/>
          <w:szCs w:val="24"/>
          <w:lang w:val="hu-HU" w:eastAsia="hu-HU"/>
        </w:rPr>
      </w:pPr>
      <w:r w:rsidRPr="002C6129">
        <w:rPr>
          <w:rFonts w:ascii="Times New Roman" w:eastAsia="Times New Roman" w:hAnsi="Times New Roman" w:cs="Times New Roman"/>
          <w:b/>
          <w:sz w:val="24"/>
          <w:szCs w:val="24"/>
          <w:lang w:val="hu-HU" w:eastAsia="hu-HU"/>
        </w:rPr>
        <w:t xml:space="preserve">5. General evaluation of the student’s performance while writing the thesis (attitude, </w:t>
      </w:r>
      <w:r w:rsidR="007854A1" w:rsidRPr="002C6129">
        <w:rPr>
          <w:rFonts w:ascii="Times New Roman" w:eastAsia="Times New Roman" w:hAnsi="Times New Roman" w:cs="Times New Roman"/>
          <w:b/>
          <w:sz w:val="24"/>
          <w:szCs w:val="24"/>
          <w:lang w:val="hu-HU" w:eastAsia="hu-HU"/>
        </w:rPr>
        <w:t>self-sufficiency) (5 points maximum)</w:t>
      </w:r>
    </w:p>
    <w:p w14:paraId="599FA096" w14:textId="0B667B2B" w:rsidR="007854A1" w:rsidRPr="002C6129" w:rsidRDefault="007854A1" w:rsidP="009F6B93">
      <w:pPr>
        <w:pStyle w:val="Listaszerbekezds"/>
        <w:numPr>
          <w:ilvl w:val="0"/>
          <w:numId w:val="24"/>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student has written the thesis on his/her own, with little help from the supervisor: </w:t>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5 points</w:t>
      </w:r>
    </w:p>
    <w:p w14:paraId="369CC630" w14:textId="3AFBABEC" w:rsidR="00766DCC" w:rsidRPr="002C6129" w:rsidRDefault="007854A1" w:rsidP="009F6B93">
      <w:pPr>
        <w:pStyle w:val="Listaszerbekezds"/>
        <w:numPr>
          <w:ilvl w:val="0"/>
          <w:numId w:val="24"/>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the student</w:t>
      </w:r>
      <w:r w:rsidR="00766DCC" w:rsidRPr="002C6129">
        <w:rPr>
          <w:rFonts w:ascii="Times New Roman" w:eastAsia="Times New Roman" w:hAnsi="Times New Roman" w:cs="Times New Roman"/>
          <w:lang w:val="hu-HU" w:eastAsia="hu-HU"/>
        </w:rPr>
        <w:t xml:space="preserve"> has completed the tasks appointed by the supervisor on his/her own, he/she invested sufficient time and energy in order to write the thesis: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766DCC" w:rsidRPr="002C6129">
        <w:rPr>
          <w:rFonts w:ascii="Times New Roman" w:eastAsia="Times New Roman" w:hAnsi="Times New Roman" w:cs="Times New Roman"/>
          <w:b/>
          <w:lang w:val="hu-HU" w:eastAsia="hu-HU"/>
        </w:rPr>
        <w:t>4 points</w:t>
      </w:r>
    </w:p>
    <w:p w14:paraId="1ECD9C47" w14:textId="03A50A89" w:rsidR="007854A1" w:rsidRPr="002C6129" w:rsidRDefault="00766DCC" w:rsidP="009F6B93">
      <w:pPr>
        <w:pStyle w:val="Listaszerbekezds"/>
        <w:numPr>
          <w:ilvl w:val="0"/>
          <w:numId w:val="24"/>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student has completed the tasks appointed by the supervisor (with a large amount of help from his/her supervisor), he/she invested sufficient time and energy in order to write the thesis: </w:t>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9F6B93" w:rsidRP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3 points</w:t>
      </w:r>
    </w:p>
    <w:p w14:paraId="29DE0F9E" w14:textId="717F7446" w:rsidR="00766DCC" w:rsidRPr="002C6129" w:rsidRDefault="00766DCC" w:rsidP="009F6B93">
      <w:pPr>
        <w:pStyle w:val="Listaszerbekezds"/>
        <w:numPr>
          <w:ilvl w:val="0"/>
          <w:numId w:val="24"/>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student has invested little energy in writing the thesis; his/her efforts were sufficient to compile the thesis, he/she needed a very large amount of help from the supervisor: </w:t>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2 points</w:t>
      </w:r>
    </w:p>
    <w:p w14:paraId="1BA47C92" w14:textId="5650151F" w:rsidR="00766DCC" w:rsidRPr="002C6129" w:rsidRDefault="00766DCC" w:rsidP="009F6B93">
      <w:pPr>
        <w:pStyle w:val="Listaszerbekezds"/>
        <w:numPr>
          <w:ilvl w:val="0"/>
          <w:numId w:val="24"/>
        </w:numPr>
        <w:tabs>
          <w:tab w:val="left" w:pos="284"/>
        </w:tabs>
        <w:spacing w:after="0" w:line="240" w:lineRule="auto"/>
        <w:jc w:val="both"/>
        <w:rPr>
          <w:rFonts w:ascii="Times New Roman" w:eastAsia="Times New Roman" w:hAnsi="Times New Roman" w:cs="Times New Roman"/>
          <w:lang w:val="hu-HU" w:eastAsia="hu-HU"/>
        </w:rPr>
      </w:pPr>
      <w:r w:rsidRPr="002C6129">
        <w:rPr>
          <w:rFonts w:ascii="Times New Roman" w:eastAsia="Times New Roman" w:hAnsi="Times New Roman" w:cs="Times New Roman"/>
          <w:lang w:val="hu-HU" w:eastAsia="hu-HU"/>
        </w:rPr>
        <w:t xml:space="preserve">the student has invested the smallest possible amount of energy in writing the thesis, his/her efforts were barely sufficient to compile the thesis, he/she needed a very large amount of help from the supervisor: </w:t>
      </w:r>
      <w:r w:rsidR="009F6B93" w:rsidRP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002C6129">
        <w:rPr>
          <w:rFonts w:ascii="Times New Roman" w:eastAsia="Times New Roman" w:hAnsi="Times New Roman" w:cs="Times New Roman"/>
          <w:lang w:val="hu-HU" w:eastAsia="hu-HU"/>
        </w:rPr>
        <w:tab/>
      </w:r>
      <w:r w:rsidRPr="002C6129">
        <w:rPr>
          <w:rFonts w:ascii="Times New Roman" w:eastAsia="Times New Roman" w:hAnsi="Times New Roman" w:cs="Times New Roman"/>
          <w:b/>
          <w:lang w:val="hu-HU" w:eastAsia="hu-HU"/>
        </w:rPr>
        <w:t>1 point</w:t>
      </w:r>
    </w:p>
    <w:p w14:paraId="253F7A6D" w14:textId="2082C38D" w:rsidR="00DA6813" w:rsidRDefault="00E83CDE" w:rsidP="009F6B93">
      <w:pPr>
        <w:jc w:val="both"/>
        <w:rPr>
          <w:rFonts w:ascii="Times New Roman" w:hAnsi="Times New Roman" w:cs="Times New Roman"/>
          <w:sz w:val="32"/>
          <w:szCs w:val="32"/>
          <w:u w:val="single"/>
        </w:rPr>
      </w:pPr>
      <w:r w:rsidRPr="00E83CDE">
        <w:rPr>
          <w:rFonts w:ascii="Times New Roman" w:hAnsi="Times New Roman" w:cs="Times New Roman"/>
          <w:sz w:val="32"/>
          <w:szCs w:val="32"/>
        </w:rPr>
        <w:br w:type="page"/>
      </w:r>
    </w:p>
    <w:p w14:paraId="2FAFBBA0" w14:textId="03BDA3CC" w:rsidR="00B24E29" w:rsidRPr="00EC60D1" w:rsidRDefault="00B24E29" w:rsidP="0066750C">
      <w:pPr>
        <w:jc w:val="right"/>
        <w:rPr>
          <w:rFonts w:ascii="Times New Roman" w:hAnsi="Times New Roman" w:cs="Times New Roman"/>
          <w:sz w:val="24"/>
          <w:szCs w:val="24"/>
        </w:rPr>
      </w:pPr>
      <w:r w:rsidRPr="00EC60D1">
        <w:rPr>
          <w:rFonts w:ascii="Times New Roman" w:hAnsi="Times New Roman" w:cs="Times New Roman"/>
          <w:sz w:val="32"/>
          <w:szCs w:val="32"/>
          <w:u w:val="single"/>
        </w:rPr>
        <w:lastRenderedPageBreak/>
        <w:t>annex 3b</w:t>
      </w:r>
    </w:p>
    <w:p w14:paraId="0F487EAB" w14:textId="77777777" w:rsidR="00DA6813" w:rsidRPr="00EC60D1" w:rsidRDefault="00DA6813">
      <w:pPr>
        <w:widowControl w:val="0"/>
        <w:autoSpaceDE w:val="0"/>
        <w:autoSpaceDN w:val="0"/>
        <w:adjustRightInd w:val="0"/>
        <w:spacing w:after="0" w:line="192" w:lineRule="exact"/>
        <w:rPr>
          <w:rFonts w:ascii="Times New Roman" w:hAnsi="Times New Roman" w:cs="Times New Roman"/>
          <w:sz w:val="24"/>
          <w:szCs w:val="24"/>
        </w:rPr>
      </w:pPr>
    </w:p>
    <w:p w14:paraId="1D418534" w14:textId="008F265C" w:rsidR="00B24E29" w:rsidRPr="00EC60D1" w:rsidRDefault="00311846" w:rsidP="009F6B93">
      <w:pPr>
        <w:widowControl w:val="0"/>
        <w:autoSpaceDE w:val="0"/>
        <w:autoSpaceDN w:val="0"/>
        <w:adjustRightInd w:val="0"/>
        <w:spacing w:after="0" w:line="240" w:lineRule="auto"/>
        <w:jc w:val="center"/>
        <w:rPr>
          <w:rFonts w:ascii="Times New Roman" w:hAnsi="Times New Roman" w:cs="Times New Roman"/>
          <w:sz w:val="24"/>
          <w:szCs w:val="24"/>
        </w:rPr>
      </w:pPr>
      <w:r w:rsidRPr="00EC60D1">
        <w:rPr>
          <w:rFonts w:ascii="Times New Roman" w:hAnsi="Times New Roman" w:cs="Times New Roman"/>
          <w:b/>
          <w:bCs/>
          <w:sz w:val="32"/>
          <w:szCs w:val="32"/>
        </w:rPr>
        <w:t>Eva</w:t>
      </w:r>
      <w:r w:rsidR="00B24E29" w:rsidRPr="00EC60D1">
        <w:rPr>
          <w:rFonts w:ascii="Times New Roman" w:hAnsi="Times New Roman" w:cs="Times New Roman"/>
          <w:b/>
          <w:bCs/>
          <w:sz w:val="32"/>
          <w:szCs w:val="32"/>
        </w:rPr>
        <w:t>luation of BSc theses</w:t>
      </w:r>
    </w:p>
    <w:p w14:paraId="2FB48FDC" w14:textId="77777777" w:rsidR="00DA6813" w:rsidRPr="00EC60D1" w:rsidRDefault="00DA6813">
      <w:pPr>
        <w:widowControl w:val="0"/>
        <w:autoSpaceDE w:val="0"/>
        <w:autoSpaceDN w:val="0"/>
        <w:adjustRightInd w:val="0"/>
        <w:spacing w:after="0" w:line="181" w:lineRule="exact"/>
        <w:rPr>
          <w:rFonts w:ascii="Times New Roman" w:hAnsi="Times New Roman" w:cs="Times New Roman"/>
          <w:sz w:val="24"/>
          <w:szCs w:val="24"/>
        </w:rPr>
      </w:pPr>
    </w:p>
    <w:p w14:paraId="7ECC5DDD" w14:textId="391DCDEC" w:rsidR="00B24E29" w:rsidRPr="00EC60D1" w:rsidRDefault="00B24E29" w:rsidP="009F6B93">
      <w:pPr>
        <w:widowControl w:val="0"/>
        <w:autoSpaceDE w:val="0"/>
        <w:autoSpaceDN w:val="0"/>
        <w:adjustRightInd w:val="0"/>
        <w:spacing w:after="0" w:line="240" w:lineRule="auto"/>
        <w:jc w:val="center"/>
        <w:rPr>
          <w:rFonts w:ascii="Times New Roman" w:hAnsi="Times New Roman" w:cs="Times New Roman"/>
          <w:sz w:val="24"/>
          <w:szCs w:val="24"/>
        </w:rPr>
      </w:pPr>
      <w:r w:rsidRPr="00EC60D1">
        <w:rPr>
          <w:rFonts w:ascii="Times New Roman" w:hAnsi="Times New Roman" w:cs="Times New Roman"/>
          <w:sz w:val="24"/>
          <w:szCs w:val="24"/>
        </w:rPr>
        <w:t>(to be filled in according to the principles of evaluation)</w:t>
      </w:r>
    </w:p>
    <w:p w14:paraId="375AEA7C" w14:textId="77777777" w:rsidR="00DA6813" w:rsidRPr="00EC60D1" w:rsidRDefault="00DA6813">
      <w:pPr>
        <w:widowControl w:val="0"/>
        <w:autoSpaceDE w:val="0"/>
        <w:autoSpaceDN w:val="0"/>
        <w:adjustRightInd w:val="0"/>
        <w:spacing w:after="0" w:line="200" w:lineRule="exact"/>
        <w:rPr>
          <w:rFonts w:ascii="Times New Roman" w:hAnsi="Times New Roman" w:cs="Times New Roman"/>
          <w:sz w:val="24"/>
          <w:szCs w:val="24"/>
        </w:rPr>
      </w:pPr>
    </w:p>
    <w:p w14:paraId="35E25E28" w14:textId="77777777" w:rsidR="00DA6813" w:rsidRPr="00EC60D1" w:rsidRDefault="00DA6813">
      <w:pPr>
        <w:widowControl w:val="0"/>
        <w:autoSpaceDE w:val="0"/>
        <w:autoSpaceDN w:val="0"/>
        <w:adjustRightInd w:val="0"/>
        <w:spacing w:after="0" w:line="357" w:lineRule="exact"/>
        <w:rPr>
          <w:rFonts w:ascii="Times New Roman" w:hAnsi="Times New Roman" w:cs="Times New Roman"/>
          <w:sz w:val="24"/>
          <w:szCs w:val="24"/>
        </w:rPr>
      </w:pPr>
    </w:p>
    <w:p w14:paraId="4842E678" w14:textId="2C367165" w:rsidR="00DA6813" w:rsidRPr="00EC60D1" w:rsidRDefault="009F6B93">
      <w:pPr>
        <w:widowControl w:val="0"/>
        <w:autoSpaceDE w:val="0"/>
        <w:autoSpaceDN w:val="0"/>
        <w:adjustRightInd w:val="0"/>
        <w:spacing w:after="0" w:line="240" w:lineRule="auto"/>
        <w:ind w:left="120"/>
        <w:rPr>
          <w:rFonts w:ascii="Times New Roman" w:hAnsi="Times New Roman" w:cs="Times New Roman"/>
          <w:b/>
          <w:bCs/>
          <w:sz w:val="24"/>
          <w:szCs w:val="24"/>
        </w:rPr>
      </w:pPr>
      <w:r w:rsidRPr="00EC60D1">
        <w:rPr>
          <w:rFonts w:ascii="Times New Roman" w:hAnsi="Times New Roman" w:cs="Times New Roman"/>
          <w:b/>
          <w:bCs/>
          <w:sz w:val="24"/>
          <w:szCs w:val="24"/>
        </w:rPr>
        <w:t>Student’s name</w:t>
      </w:r>
      <w:r w:rsidR="008E110E" w:rsidRPr="00EC60D1">
        <w:rPr>
          <w:rFonts w:ascii="Times New Roman" w:hAnsi="Times New Roman" w:cs="Times New Roman"/>
          <w:b/>
          <w:bCs/>
          <w:sz w:val="24"/>
          <w:szCs w:val="24"/>
        </w:rPr>
        <w:t>:………………………………………………….</w:t>
      </w:r>
    </w:p>
    <w:p w14:paraId="49905D70" w14:textId="77777777" w:rsidR="00DA6813" w:rsidRPr="00EC60D1" w:rsidRDefault="00DA6813">
      <w:pPr>
        <w:widowControl w:val="0"/>
        <w:autoSpaceDE w:val="0"/>
        <w:autoSpaceDN w:val="0"/>
        <w:adjustRightInd w:val="0"/>
        <w:spacing w:after="0" w:line="139" w:lineRule="exact"/>
        <w:rPr>
          <w:rFonts w:ascii="Times New Roman" w:hAnsi="Times New Roman" w:cs="Times New Roman"/>
          <w:sz w:val="24"/>
          <w:szCs w:val="24"/>
        </w:rPr>
      </w:pPr>
    </w:p>
    <w:p w14:paraId="425D7558" w14:textId="55B2EDCD" w:rsidR="00DA6813" w:rsidRPr="00EC60D1" w:rsidRDefault="009F6B93">
      <w:pPr>
        <w:widowControl w:val="0"/>
        <w:autoSpaceDE w:val="0"/>
        <w:autoSpaceDN w:val="0"/>
        <w:adjustRightInd w:val="0"/>
        <w:spacing w:after="0" w:line="240" w:lineRule="auto"/>
        <w:ind w:left="120"/>
        <w:rPr>
          <w:rFonts w:ascii="Times New Roman" w:hAnsi="Times New Roman" w:cs="Times New Roman"/>
          <w:b/>
          <w:bCs/>
          <w:sz w:val="24"/>
          <w:szCs w:val="24"/>
        </w:rPr>
      </w:pPr>
      <w:r w:rsidRPr="00EC60D1">
        <w:rPr>
          <w:rFonts w:ascii="Times New Roman" w:hAnsi="Times New Roman" w:cs="Times New Roman"/>
          <w:b/>
          <w:bCs/>
          <w:sz w:val="24"/>
          <w:szCs w:val="24"/>
        </w:rPr>
        <w:t>Supervisor’s name</w:t>
      </w:r>
      <w:r w:rsidR="008E110E" w:rsidRPr="00EC60D1">
        <w:rPr>
          <w:rFonts w:ascii="Times New Roman" w:hAnsi="Times New Roman" w:cs="Times New Roman"/>
          <w:b/>
          <w:bCs/>
          <w:sz w:val="24"/>
          <w:szCs w:val="24"/>
        </w:rPr>
        <w:t>:…………………………………………………………..</w:t>
      </w:r>
    </w:p>
    <w:p w14:paraId="166B7AC7" w14:textId="77777777" w:rsidR="00DA6813" w:rsidRPr="00EC60D1" w:rsidRDefault="00DA6813">
      <w:pPr>
        <w:widowControl w:val="0"/>
        <w:autoSpaceDE w:val="0"/>
        <w:autoSpaceDN w:val="0"/>
        <w:adjustRightInd w:val="0"/>
        <w:spacing w:after="0" w:line="137" w:lineRule="exact"/>
        <w:rPr>
          <w:rFonts w:ascii="Times New Roman" w:hAnsi="Times New Roman" w:cs="Times New Roman"/>
          <w:sz w:val="24"/>
          <w:szCs w:val="24"/>
        </w:rPr>
      </w:pPr>
    </w:p>
    <w:p w14:paraId="3451D48C" w14:textId="6516DFB0" w:rsidR="00DA6813" w:rsidRPr="00EC60D1" w:rsidRDefault="009F6B93">
      <w:pPr>
        <w:widowControl w:val="0"/>
        <w:autoSpaceDE w:val="0"/>
        <w:autoSpaceDN w:val="0"/>
        <w:adjustRightInd w:val="0"/>
        <w:spacing w:after="0" w:line="240" w:lineRule="auto"/>
        <w:ind w:left="120"/>
        <w:rPr>
          <w:rFonts w:ascii="Times New Roman" w:hAnsi="Times New Roman" w:cs="Times New Roman"/>
          <w:b/>
          <w:bCs/>
          <w:sz w:val="24"/>
          <w:szCs w:val="24"/>
        </w:rPr>
      </w:pPr>
      <w:r w:rsidRPr="00EC60D1">
        <w:rPr>
          <w:rFonts w:ascii="Times New Roman" w:hAnsi="Times New Roman" w:cs="Times New Roman"/>
          <w:b/>
          <w:bCs/>
          <w:sz w:val="24"/>
          <w:szCs w:val="24"/>
        </w:rPr>
        <w:t>Title of the thesis</w:t>
      </w:r>
      <w:r w:rsidR="008E110E" w:rsidRPr="00EC60D1">
        <w:rPr>
          <w:rFonts w:ascii="Times New Roman" w:hAnsi="Times New Roman" w:cs="Times New Roman"/>
          <w:b/>
          <w:bCs/>
          <w:sz w:val="24"/>
          <w:szCs w:val="24"/>
        </w:rPr>
        <w:t>:…………………………………………………………………………</w:t>
      </w:r>
    </w:p>
    <w:p w14:paraId="33174E9A" w14:textId="41432353" w:rsidR="00B24E29" w:rsidRPr="00EC60D1" w:rsidRDefault="00B24E29">
      <w:pPr>
        <w:widowControl w:val="0"/>
        <w:autoSpaceDE w:val="0"/>
        <w:autoSpaceDN w:val="0"/>
        <w:adjustRightInd w:val="0"/>
        <w:spacing w:after="0" w:line="240" w:lineRule="auto"/>
        <w:ind w:left="120"/>
        <w:rPr>
          <w:rFonts w:ascii="Times New Roman" w:hAnsi="Times New Roman" w:cs="Times New Roman"/>
          <w:sz w:val="24"/>
          <w:szCs w:val="24"/>
        </w:rPr>
      </w:pPr>
    </w:p>
    <w:p w14:paraId="258A9E41" w14:textId="77777777" w:rsidR="00DA6813" w:rsidRPr="00EC60D1" w:rsidRDefault="00DA6813">
      <w:pPr>
        <w:widowControl w:val="0"/>
        <w:autoSpaceDE w:val="0"/>
        <w:autoSpaceDN w:val="0"/>
        <w:adjustRightInd w:val="0"/>
        <w:spacing w:after="0" w:line="335" w:lineRule="exact"/>
        <w:rPr>
          <w:rFonts w:ascii="Times New Roman" w:hAnsi="Times New Roman" w:cs="Times New Roman"/>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0"/>
        <w:gridCol w:w="4840"/>
        <w:gridCol w:w="1000"/>
        <w:gridCol w:w="1420"/>
        <w:gridCol w:w="1140"/>
        <w:gridCol w:w="30"/>
      </w:tblGrid>
      <w:tr w:rsidR="00DA6813" w:rsidRPr="00EC60D1" w14:paraId="34100985" w14:textId="77777777" w:rsidTr="00A159CD">
        <w:trPr>
          <w:trHeight w:val="454"/>
        </w:trPr>
        <w:tc>
          <w:tcPr>
            <w:tcW w:w="700" w:type="dxa"/>
            <w:vAlign w:val="center"/>
          </w:tcPr>
          <w:p w14:paraId="51E5E1BA" w14:textId="77777777" w:rsidR="00DA6813" w:rsidRPr="00EC60D1" w:rsidRDefault="008E110E" w:rsidP="00A159CD">
            <w:pPr>
              <w:widowControl w:val="0"/>
              <w:autoSpaceDE w:val="0"/>
              <w:autoSpaceDN w:val="0"/>
              <w:adjustRightInd w:val="0"/>
              <w:spacing w:after="0" w:line="252" w:lineRule="exact"/>
              <w:ind w:right="140"/>
              <w:jc w:val="center"/>
              <w:rPr>
                <w:rFonts w:ascii="Times New Roman" w:hAnsi="Times New Roman" w:cs="Times New Roman"/>
                <w:sz w:val="24"/>
                <w:szCs w:val="24"/>
              </w:rPr>
            </w:pPr>
            <w:r w:rsidRPr="00EC60D1">
              <w:rPr>
                <w:rFonts w:ascii="Times New Roman" w:hAnsi="Times New Roman" w:cs="Times New Roman"/>
                <w:sz w:val="24"/>
                <w:szCs w:val="24"/>
              </w:rPr>
              <w:t>1.</w:t>
            </w:r>
          </w:p>
        </w:tc>
        <w:tc>
          <w:tcPr>
            <w:tcW w:w="4840" w:type="dxa"/>
            <w:tcBorders>
              <w:right w:val="nil"/>
            </w:tcBorders>
            <w:vAlign w:val="center"/>
          </w:tcPr>
          <w:p w14:paraId="7B118CA9" w14:textId="3FF450B9" w:rsidR="00DA6813" w:rsidRPr="00EC60D1" w:rsidRDefault="00110D19" w:rsidP="009F6B93">
            <w:pPr>
              <w:widowControl w:val="0"/>
              <w:autoSpaceDE w:val="0"/>
              <w:autoSpaceDN w:val="0"/>
              <w:adjustRightInd w:val="0"/>
              <w:spacing w:after="0" w:line="252" w:lineRule="exact"/>
              <w:ind w:left="100"/>
              <w:rPr>
                <w:rFonts w:ascii="Times New Roman" w:hAnsi="Times New Roman" w:cs="Times New Roman"/>
                <w:sz w:val="24"/>
                <w:szCs w:val="24"/>
              </w:rPr>
            </w:pPr>
            <w:r w:rsidRPr="00EC60D1">
              <w:rPr>
                <w:rFonts w:ascii="Times New Roman" w:eastAsia="Times New Roman" w:hAnsi="Times New Roman" w:cs="Times New Roman"/>
                <w:sz w:val="24"/>
                <w:szCs w:val="24"/>
                <w:lang w:val="hu-HU" w:eastAsia="hu-HU"/>
              </w:rPr>
              <w:t>The structure, language and style of the thesis</w:t>
            </w:r>
          </w:p>
        </w:tc>
        <w:tc>
          <w:tcPr>
            <w:tcW w:w="1000" w:type="dxa"/>
            <w:tcBorders>
              <w:left w:val="nil"/>
            </w:tcBorders>
            <w:vAlign w:val="center"/>
          </w:tcPr>
          <w:p w14:paraId="6B4E2567" w14:textId="72B149B2"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1"/>
                <w:szCs w:val="21"/>
              </w:rPr>
            </w:pPr>
          </w:p>
        </w:tc>
        <w:tc>
          <w:tcPr>
            <w:tcW w:w="1420" w:type="dxa"/>
            <w:vAlign w:val="center"/>
          </w:tcPr>
          <w:p w14:paraId="2FFDE3EB" w14:textId="4C3C78FC" w:rsidR="00DA6813" w:rsidRPr="00EC60D1" w:rsidRDefault="008E110E" w:rsidP="009F6B93">
            <w:pPr>
              <w:widowControl w:val="0"/>
              <w:autoSpaceDE w:val="0"/>
              <w:autoSpaceDN w:val="0"/>
              <w:adjustRightInd w:val="0"/>
              <w:spacing w:after="0" w:line="252" w:lineRule="exact"/>
              <w:ind w:left="300"/>
              <w:rPr>
                <w:rFonts w:ascii="Times New Roman" w:hAnsi="Times New Roman" w:cs="Times New Roman"/>
                <w:sz w:val="24"/>
                <w:szCs w:val="24"/>
              </w:rPr>
            </w:pPr>
            <w:r w:rsidRPr="00EC60D1">
              <w:rPr>
                <w:rFonts w:ascii="Times New Roman" w:hAnsi="Times New Roman" w:cs="Times New Roman"/>
                <w:sz w:val="24"/>
                <w:szCs w:val="24"/>
              </w:rPr>
              <w:t>1-5 po</w:t>
            </w:r>
            <w:r w:rsidR="00110D19" w:rsidRPr="00EC60D1">
              <w:rPr>
                <w:rFonts w:ascii="Times New Roman" w:hAnsi="Times New Roman" w:cs="Times New Roman"/>
                <w:sz w:val="24"/>
                <w:szCs w:val="24"/>
              </w:rPr>
              <w:t>i</w:t>
            </w:r>
            <w:r w:rsidRPr="00EC60D1">
              <w:rPr>
                <w:rFonts w:ascii="Times New Roman" w:hAnsi="Times New Roman" w:cs="Times New Roman"/>
                <w:sz w:val="24"/>
                <w:szCs w:val="24"/>
              </w:rPr>
              <w:t>nt</w:t>
            </w:r>
            <w:r w:rsidR="00110D19" w:rsidRPr="00EC60D1">
              <w:rPr>
                <w:rFonts w:ascii="Times New Roman" w:hAnsi="Times New Roman" w:cs="Times New Roman"/>
                <w:sz w:val="24"/>
                <w:szCs w:val="24"/>
              </w:rPr>
              <w:t>s</w:t>
            </w:r>
          </w:p>
        </w:tc>
        <w:tc>
          <w:tcPr>
            <w:tcW w:w="1140" w:type="dxa"/>
            <w:vAlign w:val="center"/>
          </w:tcPr>
          <w:p w14:paraId="3A1D7FD2"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right w:val="nil"/>
            </w:tcBorders>
            <w:vAlign w:val="center"/>
          </w:tcPr>
          <w:p w14:paraId="18BD5FC7"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r w:rsidR="00DA6813" w:rsidRPr="00EC60D1" w14:paraId="5E58DBB0" w14:textId="77777777" w:rsidTr="00A159CD">
        <w:trPr>
          <w:trHeight w:val="454"/>
        </w:trPr>
        <w:tc>
          <w:tcPr>
            <w:tcW w:w="700" w:type="dxa"/>
            <w:vAlign w:val="center"/>
          </w:tcPr>
          <w:p w14:paraId="6649FDF1" w14:textId="77777777" w:rsidR="00DA6813" w:rsidRPr="00EC60D1" w:rsidRDefault="008E110E" w:rsidP="00A159CD">
            <w:pPr>
              <w:widowControl w:val="0"/>
              <w:autoSpaceDE w:val="0"/>
              <w:autoSpaceDN w:val="0"/>
              <w:adjustRightInd w:val="0"/>
              <w:spacing w:after="0" w:line="229" w:lineRule="exact"/>
              <w:ind w:right="140"/>
              <w:jc w:val="center"/>
              <w:rPr>
                <w:rFonts w:ascii="Times New Roman" w:hAnsi="Times New Roman" w:cs="Times New Roman"/>
                <w:sz w:val="24"/>
                <w:szCs w:val="24"/>
              </w:rPr>
            </w:pPr>
            <w:r w:rsidRPr="00EC60D1">
              <w:rPr>
                <w:rFonts w:ascii="Times New Roman" w:hAnsi="Times New Roman" w:cs="Times New Roman"/>
                <w:sz w:val="24"/>
                <w:szCs w:val="24"/>
              </w:rPr>
              <w:t>2.</w:t>
            </w:r>
          </w:p>
        </w:tc>
        <w:tc>
          <w:tcPr>
            <w:tcW w:w="4840" w:type="dxa"/>
            <w:tcBorders>
              <w:right w:val="nil"/>
            </w:tcBorders>
            <w:vAlign w:val="center"/>
          </w:tcPr>
          <w:p w14:paraId="3FA00375" w14:textId="09CB4E04" w:rsidR="00DA6813" w:rsidRPr="00EC60D1" w:rsidRDefault="00110D19" w:rsidP="009F6B93">
            <w:pPr>
              <w:widowControl w:val="0"/>
              <w:autoSpaceDE w:val="0"/>
              <w:autoSpaceDN w:val="0"/>
              <w:adjustRightInd w:val="0"/>
              <w:spacing w:after="0" w:line="229" w:lineRule="exact"/>
              <w:ind w:left="100"/>
              <w:rPr>
                <w:rFonts w:ascii="Times New Roman" w:hAnsi="Times New Roman" w:cs="Times New Roman"/>
                <w:sz w:val="24"/>
                <w:szCs w:val="24"/>
              </w:rPr>
            </w:pPr>
            <w:r w:rsidRPr="00EC60D1">
              <w:rPr>
                <w:rFonts w:ascii="Times New Roman" w:eastAsia="Times New Roman" w:hAnsi="Times New Roman" w:cs="Times New Roman"/>
                <w:sz w:val="24"/>
                <w:szCs w:val="24"/>
                <w:lang w:val="hu-HU" w:eastAsia="hu-HU"/>
              </w:rPr>
              <w:t>The treatment of relevant academic sources</w:t>
            </w:r>
          </w:p>
        </w:tc>
        <w:tc>
          <w:tcPr>
            <w:tcW w:w="1000" w:type="dxa"/>
            <w:tcBorders>
              <w:left w:val="nil"/>
            </w:tcBorders>
            <w:vAlign w:val="center"/>
          </w:tcPr>
          <w:p w14:paraId="3F0703C4"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19"/>
                <w:szCs w:val="19"/>
              </w:rPr>
            </w:pPr>
          </w:p>
          <w:p w14:paraId="78B17179" w14:textId="73026C70" w:rsidR="009F6B93" w:rsidRPr="00EC60D1" w:rsidRDefault="009F6B93" w:rsidP="009F6B93">
            <w:pPr>
              <w:widowControl w:val="0"/>
              <w:autoSpaceDE w:val="0"/>
              <w:autoSpaceDN w:val="0"/>
              <w:adjustRightInd w:val="0"/>
              <w:spacing w:after="0" w:line="240" w:lineRule="auto"/>
              <w:rPr>
                <w:rFonts w:ascii="Times New Roman" w:hAnsi="Times New Roman" w:cs="Times New Roman"/>
                <w:sz w:val="19"/>
                <w:szCs w:val="19"/>
              </w:rPr>
            </w:pPr>
          </w:p>
        </w:tc>
        <w:tc>
          <w:tcPr>
            <w:tcW w:w="1420" w:type="dxa"/>
            <w:vAlign w:val="center"/>
          </w:tcPr>
          <w:p w14:paraId="4A5B2438" w14:textId="0B2EE27D" w:rsidR="00DA6813" w:rsidRPr="00EC60D1" w:rsidRDefault="008E110E" w:rsidP="009F6B93">
            <w:pPr>
              <w:widowControl w:val="0"/>
              <w:autoSpaceDE w:val="0"/>
              <w:autoSpaceDN w:val="0"/>
              <w:adjustRightInd w:val="0"/>
              <w:spacing w:after="0" w:line="229" w:lineRule="exact"/>
              <w:ind w:left="300"/>
              <w:rPr>
                <w:rFonts w:ascii="Times New Roman" w:hAnsi="Times New Roman" w:cs="Times New Roman"/>
                <w:sz w:val="24"/>
                <w:szCs w:val="24"/>
              </w:rPr>
            </w:pPr>
            <w:r w:rsidRPr="00EC60D1">
              <w:rPr>
                <w:rFonts w:ascii="Times New Roman" w:hAnsi="Times New Roman" w:cs="Times New Roman"/>
                <w:sz w:val="24"/>
                <w:szCs w:val="24"/>
              </w:rPr>
              <w:t>1-5 po</w:t>
            </w:r>
            <w:r w:rsidR="00110D19" w:rsidRPr="00EC60D1">
              <w:rPr>
                <w:rFonts w:ascii="Times New Roman" w:hAnsi="Times New Roman" w:cs="Times New Roman"/>
                <w:sz w:val="24"/>
                <w:szCs w:val="24"/>
              </w:rPr>
              <w:t>i</w:t>
            </w:r>
            <w:r w:rsidRPr="00EC60D1">
              <w:rPr>
                <w:rFonts w:ascii="Times New Roman" w:hAnsi="Times New Roman" w:cs="Times New Roman"/>
                <w:sz w:val="24"/>
                <w:szCs w:val="24"/>
              </w:rPr>
              <w:t>nt</w:t>
            </w:r>
            <w:r w:rsidR="00110D19" w:rsidRPr="00EC60D1">
              <w:rPr>
                <w:rFonts w:ascii="Times New Roman" w:hAnsi="Times New Roman" w:cs="Times New Roman"/>
                <w:sz w:val="24"/>
                <w:szCs w:val="24"/>
              </w:rPr>
              <w:t>s</w:t>
            </w:r>
          </w:p>
        </w:tc>
        <w:tc>
          <w:tcPr>
            <w:tcW w:w="1140" w:type="dxa"/>
            <w:vAlign w:val="center"/>
          </w:tcPr>
          <w:p w14:paraId="25895C86"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right w:val="nil"/>
            </w:tcBorders>
            <w:vAlign w:val="center"/>
          </w:tcPr>
          <w:p w14:paraId="21AF54E7"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r w:rsidR="00DA6813" w:rsidRPr="00EC60D1" w14:paraId="01B8973C" w14:textId="77777777" w:rsidTr="00A159CD">
        <w:trPr>
          <w:trHeight w:val="454"/>
        </w:trPr>
        <w:tc>
          <w:tcPr>
            <w:tcW w:w="700" w:type="dxa"/>
            <w:vAlign w:val="center"/>
          </w:tcPr>
          <w:p w14:paraId="11F0CA81" w14:textId="77777777" w:rsidR="00DA6813" w:rsidRPr="00EC60D1" w:rsidRDefault="008E110E" w:rsidP="00A159CD">
            <w:pPr>
              <w:widowControl w:val="0"/>
              <w:autoSpaceDE w:val="0"/>
              <w:autoSpaceDN w:val="0"/>
              <w:adjustRightInd w:val="0"/>
              <w:spacing w:after="0" w:line="229" w:lineRule="exact"/>
              <w:ind w:right="140"/>
              <w:jc w:val="center"/>
              <w:rPr>
                <w:rFonts w:ascii="Times New Roman" w:hAnsi="Times New Roman" w:cs="Times New Roman"/>
                <w:sz w:val="24"/>
                <w:szCs w:val="24"/>
              </w:rPr>
            </w:pPr>
            <w:r w:rsidRPr="00EC60D1">
              <w:rPr>
                <w:rFonts w:ascii="Times New Roman" w:hAnsi="Times New Roman" w:cs="Times New Roman"/>
                <w:sz w:val="24"/>
                <w:szCs w:val="24"/>
              </w:rPr>
              <w:t>3.</w:t>
            </w:r>
          </w:p>
        </w:tc>
        <w:tc>
          <w:tcPr>
            <w:tcW w:w="4840" w:type="dxa"/>
            <w:tcBorders>
              <w:right w:val="nil"/>
            </w:tcBorders>
            <w:vAlign w:val="center"/>
          </w:tcPr>
          <w:p w14:paraId="5D9568FD" w14:textId="2C5CED9B" w:rsidR="00DA6813" w:rsidRPr="00EC60D1" w:rsidRDefault="00110D19" w:rsidP="009F6B93">
            <w:pPr>
              <w:widowControl w:val="0"/>
              <w:autoSpaceDE w:val="0"/>
              <w:autoSpaceDN w:val="0"/>
              <w:adjustRightInd w:val="0"/>
              <w:spacing w:after="0" w:line="229" w:lineRule="exact"/>
              <w:ind w:left="100"/>
              <w:rPr>
                <w:rFonts w:ascii="Times New Roman" w:hAnsi="Times New Roman" w:cs="Times New Roman"/>
                <w:sz w:val="24"/>
                <w:szCs w:val="24"/>
              </w:rPr>
            </w:pPr>
            <w:r w:rsidRPr="00EC60D1">
              <w:rPr>
                <w:rFonts w:ascii="Times New Roman" w:eastAsia="Times New Roman" w:hAnsi="Times New Roman" w:cs="Times New Roman"/>
                <w:sz w:val="24"/>
                <w:szCs w:val="24"/>
                <w:lang w:val="hu-HU" w:eastAsia="hu-HU"/>
              </w:rPr>
              <w:t>Interpreting results</w:t>
            </w:r>
          </w:p>
        </w:tc>
        <w:tc>
          <w:tcPr>
            <w:tcW w:w="1000" w:type="dxa"/>
            <w:tcBorders>
              <w:left w:val="nil"/>
            </w:tcBorders>
            <w:vAlign w:val="center"/>
          </w:tcPr>
          <w:p w14:paraId="47E99F9B"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19"/>
                <w:szCs w:val="19"/>
              </w:rPr>
            </w:pPr>
          </w:p>
        </w:tc>
        <w:tc>
          <w:tcPr>
            <w:tcW w:w="1420" w:type="dxa"/>
            <w:vAlign w:val="center"/>
          </w:tcPr>
          <w:p w14:paraId="689CD426" w14:textId="244F0A5A" w:rsidR="00DA6813" w:rsidRPr="00EC60D1" w:rsidRDefault="008E110E" w:rsidP="009F6B93">
            <w:pPr>
              <w:widowControl w:val="0"/>
              <w:autoSpaceDE w:val="0"/>
              <w:autoSpaceDN w:val="0"/>
              <w:adjustRightInd w:val="0"/>
              <w:spacing w:after="0" w:line="229" w:lineRule="exact"/>
              <w:ind w:left="300"/>
              <w:rPr>
                <w:rFonts w:ascii="Times New Roman" w:hAnsi="Times New Roman" w:cs="Times New Roman"/>
                <w:sz w:val="24"/>
                <w:szCs w:val="24"/>
              </w:rPr>
            </w:pPr>
            <w:r w:rsidRPr="00EC60D1">
              <w:rPr>
                <w:rFonts w:ascii="Times New Roman" w:hAnsi="Times New Roman" w:cs="Times New Roman"/>
                <w:sz w:val="24"/>
                <w:szCs w:val="24"/>
              </w:rPr>
              <w:t>1-5 po</w:t>
            </w:r>
            <w:r w:rsidR="00110D19" w:rsidRPr="00EC60D1">
              <w:rPr>
                <w:rFonts w:ascii="Times New Roman" w:hAnsi="Times New Roman" w:cs="Times New Roman"/>
                <w:sz w:val="24"/>
                <w:szCs w:val="24"/>
              </w:rPr>
              <w:t>i</w:t>
            </w:r>
            <w:r w:rsidRPr="00EC60D1">
              <w:rPr>
                <w:rFonts w:ascii="Times New Roman" w:hAnsi="Times New Roman" w:cs="Times New Roman"/>
                <w:sz w:val="24"/>
                <w:szCs w:val="24"/>
              </w:rPr>
              <w:t>nt</w:t>
            </w:r>
            <w:r w:rsidR="00110D19" w:rsidRPr="00EC60D1">
              <w:rPr>
                <w:rFonts w:ascii="Times New Roman" w:hAnsi="Times New Roman" w:cs="Times New Roman"/>
                <w:sz w:val="24"/>
                <w:szCs w:val="24"/>
              </w:rPr>
              <w:t>s</w:t>
            </w:r>
          </w:p>
        </w:tc>
        <w:tc>
          <w:tcPr>
            <w:tcW w:w="1140" w:type="dxa"/>
            <w:vAlign w:val="center"/>
          </w:tcPr>
          <w:p w14:paraId="6383A3A6"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right w:val="nil"/>
            </w:tcBorders>
            <w:vAlign w:val="center"/>
          </w:tcPr>
          <w:p w14:paraId="4C29FC15"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r w:rsidR="00DA6813" w:rsidRPr="00EC60D1" w14:paraId="609CF975" w14:textId="77777777" w:rsidTr="00A159CD">
        <w:trPr>
          <w:trHeight w:val="454"/>
        </w:trPr>
        <w:tc>
          <w:tcPr>
            <w:tcW w:w="700" w:type="dxa"/>
            <w:vAlign w:val="center"/>
          </w:tcPr>
          <w:p w14:paraId="218E97F7" w14:textId="77777777" w:rsidR="00DA6813" w:rsidRPr="00EC60D1" w:rsidRDefault="008E110E" w:rsidP="00A159CD">
            <w:pPr>
              <w:widowControl w:val="0"/>
              <w:autoSpaceDE w:val="0"/>
              <w:autoSpaceDN w:val="0"/>
              <w:adjustRightInd w:val="0"/>
              <w:spacing w:after="0" w:line="230" w:lineRule="exact"/>
              <w:ind w:right="140"/>
              <w:jc w:val="center"/>
              <w:rPr>
                <w:rFonts w:ascii="Times New Roman" w:hAnsi="Times New Roman" w:cs="Times New Roman"/>
                <w:sz w:val="24"/>
                <w:szCs w:val="24"/>
              </w:rPr>
            </w:pPr>
            <w:r w:rsidRPr="00EC60D1">
              <w:rPr>
                <w:rFonts w:ascii="Times New Roman" w:hAnsi="Times New Roman" w:cs="Times New Roman"/>
                <w:sz w:val="24"/>
                <w:szCs w:val="24"/>
              </w:rPr>
              <w:t>4.</w:t>
            </w:r>
          </w:p>
        </w:tc>
        <w:tc>
          <w:tcPr>
            <w:tcW w:w="4840" w:type="dxa"/>
            <w:tcBorders>
              <w:right w:val="nil"/>
            </w:tcBorders>
            <w:vAlign w:val="center"/>
          </w:tcPr>
          <w:p w14:paraId="766896ED" w14:textId="003BA4C9" w:rsidR="00DA6813" w:rsidRPr="00EC60D1" w:rsidRDefault="00110D19" w:rsidP="009F6B93">
            <w:pPr>
              <w:widowControl w:val="0"/>
              <w:autoSpaceDE w:val="0"/>
              <w:autoSpaceDN w:val="0"/>
              <w:adjustRightInd w:val="0"/>
              <w:spacing w:after="0" w:line="230" w:lineRule="exact"/>
              <w:ind w:left="100"/>
              <w:rPr>
                <w:rFonts w:ascii="Times New Roman" w:hAnsi="Times New Roman" w:cs="Times New Roman"/>
                <w:sz w:val="24"/>
                <w:szCs w:val="24"/>
              </w:rPr>
            </w:pPr>
            <w:r w:rsidRPr="00EC60D1">
              <w:rPr>
                <w:rFonts w:ascii="Times New Roman" w:eastAsia="Times New Roman" w:hAnsi="Times New Roman" w:cs="Times New Roman"/>
                <w:sz w:val="24"/>
                <w:szCs w:val="24"/>
                <w:lang w:val="hu-HU" w:eastAsia="hu-HU"/>
              </w:rPr>
              <w:t>The application of the student’s knowledge</w:t>
            </w:r>
          </w:p>
        </w:tc>
        <w:tc>
          <w:tcPr>
            <w:tcW w:w="1000" w:type="dxa"/>
            <w:tcBorders>
              <w:left w:val="nil"/>
            </w:tcBorders>
            <w:vAlign w:val="center"/>
          </w:tcPr>
          <w:p w14:paraId="2572FBC8"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1420" w:type="dxa"/>
            <w:vAlign w:val="center"/>
          </w:tcPr>
          <w:p w14:paraId="473200E5" w14:textId="2C552F0F" w:rsidR="00DA6813" w:rsidRPr="00EC60D1" w:rsidRDefault="008E110E" w:rsidP="009F6B93">
            <w:pPr>
              <w:widowControl w:val="0"/>
              <w:autoSpaceDE w:val="0"/>
              <w:autoSpaceDN w:val="0"/>
              <w:adjustRightInd w:val="0"/>
              <w:spacing w:after="0" w:line="230" w:lineRule="exact"/>
              <w:ind w:left="300"/>
              <w:rPr>
                <w:rFonts w:ascii="Times New Roman" w:hAnsi="Times New Roman" w:cs="Times New Roman"/>
                <w:sz w:val="24"/>
                <w:szCs w:val="24"/>
              </w:rPr>
            </w:pPr>
            <w:r w:rsidRPr="00EC60D1">
              <w:rPr>
                <w:rFonts w:ascii="Times New Roman" w:hAnsi="Times New Roman" w:cs="Times New Roman"/>
                <w:sz w:val="24"/>
                <w:szCs w:val="24"/>
              </w:rPr>
              <w:t>1-5 po</w:t>
            </w:r>
            <w:r w:rsidR="00110D19" w:rsidRPr="00EC60D1">
              <w:rPr>
                <w:rFonts w:ascii="Times New Roman" w:hAnsi="Times New Roman" w:cs="Times New Roman"/>
                <w:sz w:val="24"/>
                <w:szCs w:val="24"/>
              </w:rPr>
              <w:t>i</w:t>
            </w:r>
            <w:r w:rsidRPr="00EC60D1">
              <w:rPr>
                <w:rFonts w:ascii="Times New Roman" w:hAnsi="Times New Roman" w:cs="Times New Roman"/>
                <w:sz w:val="24"/>
                <w:szCs w:val="24"/>
              </w:rPr>
              <w:t>nt</w:t>
            </w:r>
            <w:r w:rsidR="00110D19" w:rsidRPr="00EC60D1">
              <w:rPr>
                <w:rFonts w:ascii="Times New Roman" w:hAnsi="Times New Roman" w:cs="Times New Roman"/>
                <w:sz w:val="24"/>
                <w:szCs w:val="24"/>
              </w:rPr>
              <w:t>s</w:t>
            </w:r>
          </w:p>
        </w:tc>
        <w:tc>
          <w:tcPr>
            <w:tcW w:w="1140" w:type="dxa"/>
            <w:vAlign w:val="center"/>
          </w:tcPr>
          <w:p w14:paraId="645937D7"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right w:val="nil"/>
            </w:tcBorders>
            <w:vAlign w:val="center"/>
          </w:tcPr>
          <w:p w14:paraId="4DC02D76"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r w:rsidR="00DA6813" w:rsidRPr="00EC60D1" w14:paraId="3EE530F0" w14:textId="77777777" w:rsidTr="00A159CD">
        <w:trPr>
          <w:trHeight w:val="454"/>
        </w:trPr>
        <w:tc>
          <w:tcPr>
            <w:tcW w:w="700" w:type="dxa"/>
            <w:vAlign w:val="center"/>
          </w:tcPr>
          <w:p w14:paraId="011AE56F" w14:textId="77777777" w:rsidR="00DA6813" w:rsidRPr="00EC60D1" w:rsidRDefault="008E110E" w:rsidP="00A159CD">
            <w:pPr>
              <w:widowControl w:val="0"/>
              <w:autoSpaceDE w:val="0"/>
              <w:autoSpaceDN w:val="0"/>
              <w:adjustRightInd w:val="0"/>
              <w:spacing w:after="0" w:line="240" w:lineRule="auto"/>
              <w:ind w:right="140"/>
              <w:jc w:val="center"/>
              <w:rPr>
                <w:rFonts w:ascii="Times New Roman" w:hAnsi="Times New Roman" w:cs="Times New Roman"/>
                <w:sz w:val="24"/>
                <w:szCs w:val="24"/>
              </w:rPr>
            </w:pPr>
            <w:r w:rsidRPr="00EC60D1">
              <w:rPr>
                <w:rFonts w:ascii="Times New Roman" w:hAnsi="Times New Roman" w:cs="Times New Roman"/>
                <w:sz w:val="24"/>
                <w:szCs w:val="24"/>
              </w:rPr>
              <w:t>5.</w:t>
            </w:r>
          </w:p>
        </w:tc>
        <w:tc>
          <w:tcPr>
            <w:tcW w:w="5840" w:type="dxa"/>
            <w:gridSpan w:val="2"/>
            <w:vAlign w:val="center"/>
          </w:tcPr>
          <w:p w14:paraId="7FE08453" w14:textId="78450967" w:rsidR="00DA6813" w:rsidRPr="00EC60D1" w:rsidRDefault="009F6B93" w:rsidP="009F6B93">
            <w:pPr>
              <w:widowControl w:val="0"/>
              <w:autoSpaceDE w:val="0"/>
              <w:autoSpaceDN w:val="0"/>
              <w:adjustRightInd w:val="0"/>
              <w:spacing w:after="0" w:line="231" w:lineRule="exact"/>
              <w:ind w:left="100"/>
              <w:rPr>
                <w:rFonts w:ascii="Times New Roman" w:hAnsi="Times New Roman" w:cs="Times New Roman"/>
                <w:sz w:val="24"/>
                <w:szCs w:val="24"/>
              </w:rPr>
            </w:pPr>
            <w:r w:rsidRPr="00EC60D1">
              <w:rPr>
                <w:rFonts w:ascii="Times New Roman" w:eastAsia="Times New Roman" w:hAnsi="Times New Roman" w:cs="Times New Roman"/>
                <w:sz w:val="24"/>
                <w:szCs w:val="24"/>
                <w:lang w:val="hu-HU" w:eastAsia="hu-HU"/>
              </w:rPr>
              <w:t>General evaluation of the student’s performance while writing the thesis (attitude, self-sufficiency)</w:t>
            </w:r>
          </w:p>
        </w:tc>
        <w:tc>
          <w:tcPr>
            <w:tcW w:w="1420" w:type="dxa"/>
            <w:vAlign w:val="center"/>
          </w:tcPr>
          <w:p w14:paraId="63415C69" w14:textId="6E805FD7" w:rsidR="00DA6813" w:rsidRPr="00EC60D1" w:rsidRDefault="008E110E" w:rsidP="009F6B93">
            <w:pPr>
              <w:widowControl w:val="0"/>
              <w:autoSpaceDE w:val="0"/>
              <w:autoSpaceDN w:val="0"/>
              <w:adjustRightInd w:val="0"/>
              <w:spacing w:after="0" w:line="240" w:lineRule="auto"/>
              <w:ind w:left="300"/>
              <w:rPr>
                <w:rFonts w:ascii="Times New Roman" w:hAnsi="Times New Roman" w:cs="Times New Roman"/>
                <w:sz w:val="24"/>
                <w:szCs w:val="24"/>
              </w:rPr>
            </w:pPr>
            <w:r w:rsidRPr="00EC60D1">
              <w:rPr>
                <w:rFonts w:ascii="Times New Roman" w:hAnsi="Times New Roman" w:cs="Times New Roman"/>
                <w:sz w:val="24"/>
                <w:szCs w:val="24"/>
              </w:rPr>
              <w:t>1-5 po</w:t>
            </w:r>
            <w:r w:rsidR="00110D19" w:rsidRPr="00EC60D1">
              <w:rPr>
                <w:rFonts w:ascii="Times New Roman" w:hAnsi="Times New Roman" w:cs="Times New Roman"/>
                <w:sz w:val="24"/>
                <w:szCs w:val="24"/>
              </w:rPr>
              <w:t>i</w:t>
            </w:r>
            <w:r w:rsidRPr="00EC60D1">
              <w:rPr>
                <w:rFonts w:ascii="Times New Roman" w:hAnsi="Times New Roman" w:cs="Times New Roman"/>
                <w:sz w:val="24"/>
                <w:szCs w:val="24"/>
              </w:rPr>
              <w:t>nt</w:t>
            </w:r>
            <w:r w:rsidR="00110D19" w:rsidRPr="00EC60D1">
              <w:rPr>
                <w:rFonts w:ascii="Times New Roman" w:hAnsi="Times New Roman" w:cs="Times New Roman"/>
                <w:sz w:val="24"/>
                <w:szCs w:val="24"/>
              </w:rPr>
              <w:t>s</w:t>
            </w:r>
          </w:p>
        </w:tc>
        <w:tc>
          <w:tcPr>
            <w:tcW w:w="1140" w:type="dxa"/>
            <w:vAlign w:val="center"/>
          </w:tcPr>
          <w:p w14:paraId="5D83220D"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right w:val="nil"/>
            </w:tcBorders>
            <w:vAlign w:val="center"/>
          </w:tcPr>
          <w:p w14:paraId="0ABE3ADF"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r w:rsidR="00DA6813" w:rsidRPr="00EC60D1" w14:paraId="15A9E132" w14:textId="77777777" w:rsidTr="00A159CD">
        <w:trPr>
          <w:trHeight w:val="454"/>
        </w:trPr>
        <w:tc>
          <w:tcPr>
            <w:tcW w:w="700" w:type="dxa"/>
            <w:vAlign w:val="center"/>
          </w:tcPr>
          <w:p w14:paraId="3C212CC7"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4840" w:type="dxa"/>
            <w:tcBorders>
              <w:right w:val="nil"/>
            </w:tcBorders>
            <w:vAlign w:val="center"/>
          </w:tcPr>
          <w:p w14:paraId="5FBFAE91"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2420" w:type="dxa"/>
            <w:gridSpan w:val="2"/>
            <w:tcBorders>
              <w:left w:val="nil"/>
            </w:tcBorders>
            <w:vAlign w:val="center"/>
          </w:tcPr>
          <w:p w14:paraId="5798CAE3" w14:textId="18C6CE6A" w:rsidR="00110D19" w:rsidRPr="00EC60D1" w:rsidRDefault="00110D19" w:rsidP="009F6B93">
            <w:pPr>
              <w:widowControl w:val="0"/>
              <w:autoSpaceDE w:val="0"/>
              <w:autoSpaceDN w:val="0"/>
              <w:adjustRightInd w:val="0"/>
              <w:spacing w:after="0" w:line="231" w:lineRule="exact"/>
              <w:rPr>
                <w:rFonts w:ascii="Times New Roman" w:hAnsi="Times New Roman" w:cs="Times New Roman"/>
                <w:sz w:val="24"/>
                <w:szCs w:val="24"/>
              </w:rPr>
            </w:pPr>
            <w:r w:rsidRPr="00EC60D1">
              <w:rPr>
                <w:rFonts w:ascii="Times New Roman" w:hAnsi="Times New Roman" w:cs="Times New Roman"/>
                <w:b/>
                <w:bCs/>
                <w:sz w:val="24"/>
                <w:szCs w:val="24"/>
              </w:rPr>
              <w:t>Total number of points</w:t>
            </w:r>
          </w:p>
        </w:tc>
        <w:tc>
          <w:tcPr>
            <w:tcW w:w="1140" w:type="dxa"/>
            <w:vAlign w:val="center"/>
          </w:tcPr>
          <w:p w14:paraId="1BAC5AFB"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right w:val="nil"/>
            </w:tcBorders>
            <w:vAlign w:val="center"/>
          </w:tcPr>
          <w:p w14:paraId="3E2B13F8" w14:textId="77777777" w:rsidR="00DA6813" w:rsidRPr="00EC60D1" w:rsidRDefault="00DA6813" w:rsidP="009F6B93">
            <w:pPr>
              <w:widowControl w:val="0"/>
              <w:autoSpaceDE w:val="0"/>
              <w:autoSpaceDN w:val="0"/>
              <w:adjustRightInd w:val="0"/>
              <w:spacing w:after="0" w:line="240" w:lineRule="auto"/>
              <w:rPr>
                <w:rFonts w:ascii="Times New Roman" w:hAnsi="Times New Roman" w:cs="Times New Roman"/>
                <w:sz w:val="2"/>
                <w:szCs w:val="2"/>
              </w:rPr>
            </w:pPr>
          </w:p>
        </w:tc>
      </w:tr>
    </w:tbl>
    <w:p w14:paraId="3130F54F" w14:textId="77777777" w:rsidR="00DA6813" w:rsidRPr="00EC60D1" w:rsidRDefault="00DA6813">
      <w:pPr>
        <w:widowControl w:val="0"/>
        <w:autoSpaceDE w:val="0"/>
        <w:autoSpaceDN w:val="0"/>
        <w:adjustRightInd w:val="0"/>
        <w:spacing w:after="0" w:line="200" w:lineRule="exact"/>
        <w:rPr>
          <w:rFonts w:ascii="Times New Roman" w:hAnsi="Times New Roman" w:cs="Times New Roman"/>
          <w:sz w:val="24"/>
          <w:szCs w:val="24"/>
        </w:rPr>
      </w:pPr>
    </w:p>
    <w:p w14:paraId="3E3FAFBE" w14:textId="77777777" w:rsidR="00DA6813" w:rsidRPr="00EC60D1" w:rsidRDefault="00DA6813">
      <w:pPr>
        <w:widowControl w:val="0"/>
        <w:autoSpaceDE w:val="0"/>
        <w:autoSpaceDN w:val="0"/>
        <w:adjustRightInd w:val="0"/>
        <w:spacing w:after="0" w:line="263" w:lineRule="exact"/>
        <w:rPr>
          <w:rFonts w:ascii="Times New Roman" w:hAnsi="Times New Roman" w:cs="Times New Roman"/>
          <w:sz w:val="24"/>
          <w:szCs w:val="24"/>
        </w:rPr>
      </w:pPr>
    </w:p>
    <w:p w14:paraId="535E297E" w14:textId="126DEFFF" w:rsidR="00E751DA" w:rsidRPr="00EC60D1" w:rsidRDefault="00E751DA">
      <w:pPr>
        <w:widowControl w:val="0"/>
        <w:overflowPunct w:val="0"/>
        <w:autoSpaceDE w:val="0"/>
        <w:autoSpaceDN w:val="0"/>
        <w:adjustRightInd w:val="0"/>
        <w:spacing w:after="0" w:line="310" w:lineRule="auto"/>
        <w:ind w:left="120" w:right="20"/>
        <w:jc w:val="both"/>
        <w:rPr>
          <w:rFonts w:ascii="Times New Roman" w:hAnsi="Times New Roman" w:cs="Times New Roman"/>
          <w:sz w:val="24"/>
          <w:szCs w:val="24"/>
        </w:rPr>
      </w:pPr>
      <w:r w:rsidRPr="00EC60D1">
        <w:rPr>
          <w:rFonts w:ascii="Times New Roman" w:hAnsi="Times New Roman" w:cs="Times New Roman"/>
          <w:sz w:val="24"/>
          <w:szCs w:val="24"/>
        </w:rPr>
        <w:t>Written evaluation of the thesis, possible questions (min. 1000, max. 2000</w:t>
      </w:r>
      <w:r w:rsidR="00EA0E37" w:rsidRPr="00EC60D1">
        <w:rPr>
          <w:rFonts w:ascii="Times New Roman" w:hAnsi="Times New Roman" w:cs="Times New Roman"/>
          <w:sz w:val="24"/>
          <w:szCs w:val="24"/>
        </w:rPr>
        <w:t xml:space="preserve"> characters, including spaces)</w:t>
      </w:r>
    </w:p>
    <w:p w14:paraId="0D45E6DA" w14:textId="77777777" w:rsidR="00DA6813" w:rsidRPr="00EC60D1" w:rsidRDefault="00DA6813">
      <w:pPr>
        <w:widowControl w:val="0"/>
        <w:autoSpaceDE w:val="0"/>
        <w:autoSpaceDN w:val="0"/>
        <w:adjustRightInd w:val="0"/>
        <w:spacing w:after="0" w:line="200" w:lineRule="exact"/>
        <w:rPr>
          <w:rFonts w:ascii="Times New Roman" w:hAnsi="Times New Roman" w:cs="Times New Roman"/>
          <w:sz w:val="24"/>
          <w:szCs w:val="24"/>
        </w:rPr>
      </w:pPr>
    </w:p>
    <w:p w14:paraId="4DB5FE6E" w14:textId="77777777" w:rsidR="00DA6813" w:rsidRPr="00EC60D1" w:rsidRDefault="00DA6813">
      <w:pPr>
        <w:widowControl w:val="0"/>
        <w:autoSpaceDE w:val="0"/>
        <w:autoSpaceDN w:val="0"/>
        <w:adjustRightInd w:val="0"/>
        <w:spacing w:after="0" w:line="270" w:lineRule="exact"/>
        <w:rPr>
          <w:rFonts w:ascii="Times New Roman" w:hAnsi="Times New Roman" w:cs="Times New Roman"/>
          <w:sz w:val="24"/>
          <w:szCs w:val="24"/>
        </w:rPr>
      </w:pPr>
    </w:p>
    <w:p w14:paraId="59EE9581" w14:textId="77777777" w:rsidR="00DA6813" w:rsidRPr="00EC60D1" w:rsidRDefault="008E110E">
      <w:pPr>
        <w:widowControl w:val="0"/>
        <w:autoSpaceDE w:val="0"/>
        <w:autoSpaceDN w:val="0"/>
        <w:adjustRightInd w:val="0"/>
        <w:spacing w:after="0" w:line="240" w:lineRule="auto"/>
        <w:ind w:left="120"/>
        <w:rPr>
          <w:rFonts w:ascii="Times New Roman" w:hAnsi="Times New Roman" w:cs="Times New Roman"/>
          <w:sz w:val="24"/>
          <w:szCs w:val="24"/>
        </w:rPr>
      </w:pPr>
      <w:r w:rsidRPr="00EC60D1">
        <w:rPr>
          <w:rFonts w:ascii="Times New Roman" w:hAnsi="Times New Roman" w:cs="Times New Roman"/>
          <w:sz w:val="24"/>
          <w:szCs w:val="24"/>
        </w:rPr>
        <w:t>…………………..</w:t>
      </w:r>
    </w:p>
    <w:p w14:paraId="30EA6402" w14:textId="77777777" w:rsidR="00DA6813" w:rsidRPr="00EC60D1" w:rsidRDefault="00DA6813">
      <w:pPr>
        <w:widowControl w:val="0"/>
        <w:autoSpaceDE w:val="0"/>
        <w:autoSpaceDN w:val="0"/>
        <w:adjustRightInd w:val="0"/>
        <w:spacing w:after="0" w:line="139" w:lineRule="exact"/>
        <w:rPr>
          <w:rFonts w:ascii="Times New Roman" w:hAnsi="Times New Roman" w:cs="Times New Roman"/>
          <w:sz w:val="24"/>
          <w:szCs w:val="24"/>
        </w:rPr>
      </w:pPr>
    </w:p>
    <w:p w14:paraId="1E9CC056" w14:textId="7E8B6DA4" w:rsidR="00EA0E37" w:rsidRPr="00EC60D1" w:rsidRDefault="00EA0E37">
      <w:pPr>
        <w:widowControl w:val="0"/>
        <w:autoSpaceDE w:val="0"/>
        <w:autoSpaceDN w:val="0"/>
        <w:adjustRightInd w:val="0"/>
        <w:spacing w:after="0" w:line="240" w:lineRule="auto"/>
        <w:ind w:left="120"/>
        <w:rPr>
          <w:rFonts w:ascii="Times New Roman" w:hAnsi="Times New Roman" w:cs="Times New Roman"/>
          <w:sz w:val="24"/>
          <w:szCs w:val="24"/>
        </w:rPr>
      </w:pPr>
      <w:r w:rsidRPr="00EC60D1">
        <w:rPr>
          <w:rFonts w:ascii="Times New Roman" w:hAnsi="Times New Roman" w:cs="Times New Roman"/>
          <w:sz w:val="24"/>
          <w:szCs w:val="24"/>
        </w:rPr>
        <w:t>proposed grade</w:t>
      </w:r>
    </w:p>
    <w:p w14:paraId="727B1D92" w14:textId="77777777" w:rsidR="00DA6813" w:rsidRPr="00EC60D1" w:rsidRDefault="00DA6813">
      <w:pPr>
        <w:widowControl w:val="0"/>
        <w:autoSpaceDE w:val="0"/>
        <w:autoSpaceDN w:val="0"/>
        <w:adjustRightInd w:val="0"/>
        <w:spacing w:after="0" w:line="200" w:lineRule="exact"/>
        <w:rPr>
          <w:rFonts w:ascii="Times New Roman" w:hAnsi="Times New Roman" w:cs="Times New Roman"/>
          <w:sz w:val="24"/>
          <w:szCs w:val="24"/>
        </w:rPr>
      </w:pPr>
    </w:p>
    <w:p w14:paraId="782A5110" w14:textId="77777777" w:rsidR="00DA6813" w:rsidRPr="00EC60D1" w:rsidRDefault="00DA6813">
      <w:pPr>
        <w:widowControl w:val="0"/>
        <w:autoSpaceDE w:val="0"/>
        <w:autoSpaceDN w:val="0"/>
        <w:adjustRightInd w:val="0"/>
        <w:spacing w:after="0" w:line="352" w:lineRule="exact"/>
        <w:rPr>
          <w:rFonts w:ascii="Times New Roman" w:hAnsi="Times New Roman" w:cs="Times New Roman"/>
          <w:sz w:val="24"/>
          <w:szCs w:val="24"/>
        </w:rPr>
      </w:pPr>
    </w:p>
    <w:p w14:paraId="45FA3AF1" w14:textId="7003847B" w:rsidR="00EA0E37" w:rsidRPr="00EC60D1" w:rsidRDefault="00A159CD">
      <w:pPr>
        <w:widowControl w:val="0"/>
        <w:autoSpaceDE w:val="0"/>
        <w:autoSpaceDN w:val="0"/>
        <w:adjustRightInd w:val="0"/>
        <w:spacing w:after="0" w:line="240" w:lineRule="auto"/>
        <w:ind w:left="120"/>
        <w:rPr>
          <w:rFonts w:ascii="Times New Roman" w:hAnsi="Times New Roman" w:cs="Times New Roman"/>
          <w:sz w:val="24"/>
          <w:szCs w:val="24"/>
        </w:rPr>
      </w:pPr>
      <w:r w:rsidRPr="00EC60D1">
        <w:rPr>
          <w:rFonts w:ascii="Times New Roman" w:hAnsi="Times New Roman" w:cs="Times New Roman"/>
          <w:sz w:val="24"/>
          <w:szCs w:val="24"/>
        </w:rPr>
        <w:t>Debrecen: …… day ……………… month 20…. year</w:t>
      </w:r>
    </w:p>
    <w:p w14:paraId="2D231225" w14:textId="77777777" w:rsidR="009C7831" w:rsidRPr="00EC60D1" w:rsidRDefault="009C7831">
      <w:pPr>
        <w:widowControl w:val="0"/>
        <w:autoSpaceDE w:val="0"/>
        <w:autoSpaceDN w:val="0"/>
        <w:adjustRightInd w:val="0"/>
        <w:spacing w:after="0" w:line="240" w:lineRule="auto"/>
        <w:ind w:left="120"/>
        <w:rPr>
          <w:rFonts w:ascii="Times New Roman" w:hAnsi="Times New Roman" w:cs="Times New Roman"/>
          <w:sz w:val="24"/>
          <w:szCs w:val="24"/>
        </w:rPr>
      </w:pPr>
    </w:p>
    <w:p w14:paraId="3D6BA23D" w14:textId="77777777" w:rsidR="00DA6813" w:rsidRPr="00EC60D1" w:rsidRDefault="00DA6813">
      <w:pPr>
        <w:widowControl w:val="0"/>
        <w:autoSpaceDE w:val="0"/>
        <w:autoSpaceDN w:val="0"/>
        <w:adjustRightInd w:val="0"/>
        <w:spacing w:after="0" w:line="142" w:lineRule="exact"/>
        <w:rPr>
          <w:rFonts w:ascii="Times New Roman" w:hAnsi="Times New Roman" w:cs="Times New Roman"/>
          <w:sz w:val="24"/>
          <w:szCs w:val="24"/>
        </w:rPr>
      </w:pPr>
    </w:p>
    <w:p w14:paraId="653BC471" w14:textId="77777777" w:rsidR="00DA6813" w:rsidRPr="00EC60D1" w:rsidRDefault="008E110E">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EC60D1">
        <w:rPr>
          <w:rFonts w:ascii="Times New Roman" w:hAnsi="Times New Roman" w:cs="Times New Roman"/>
          <w:b/>
          <w:bCs/>
          <w:sz w:val="24"/>
          <w:szCs w:val="24"/>
        </w:rPr>
        <w:t>.…………………………………..</w:t>
      </w:r>
    </w:p>
    <w:p w14:paraId="40EC0B6D" w14:textId="77777777" w:rsidR="00DA6813" w:rsidRPr="00EC60D1" w:rsidRDefault="00DA6813">
      <w:pPr>
        <w:widowControl w:val="0"/>
        <w:autoSpaceDE w:val="0"/>
        <w:autoSpaceDN w:val="0"/>
        <w:adjustRightInd w:val="0"/>
        <w:spacing w:after="0" w:line="139" w:lineRule="exact"/>
        <w:rPr>
          <w:rFonts w:ascii="Times New Roman" w:hAnsi="Times New Roman" w:cs="Times New Roman"/>
          <w:sz w:val="24"/>
          <w:szCs w:val="24"/>
        </w:rPr>
      </w:pPr>
    </w:p>
    <w:p w14:paraId="4543EDEA" w14:textId="5A0AF54F" w:rsidR="009C7831" w:rsidRPr="00EC60D1" w:rsidRDefault="009C7831">
      <w:pPr>
        <w:widowControl w:val="0"/>
        <w:autoSpaceDE w:val="0"/>
        <w:autoSpaceDN w:val="0"/>
        <w:adjustRightInd w:val="0"/>
        <w:spacing w:after="0" w:line="240" w:lineRule="auto"/>
        <w:ind w:left="7180"/>
        <w:rPr>
          <w:rFonts w:ascii="Times New Roman" w:hAnsi="Times New Roman" w:cs="Times New Roman"/>
          <w:sz w:val="24"/>
          <w:szCs w:val="24"/>
        </w:rPr>
      </w:pPr>
      <w:r w:rsidRPr="00EC60D1">
        <w:rPr>
          <w:rFonts w:ascii="Times New Roman" w:hAnsi="Times New Roman" w:cs="Times New Roman"/>
          <w:b/>
          <w:bCs/>
          <w:sz w:val="24"/>
          <w:szCs w:val="24"/>
        </w:rPr>
        <w:t>supervisor</w:t>
      </w:r>
    </w:p>
    <w:p w14:paraId="3C4AAEAE" w14:textId="77777777" w:rsidR="00DA6813" w:rsidRPr="00EC60D1" w:rsidRDefault="00DA6813">
      <w:pPr>
        <w:widowControl w:val="0"/>
        <w:autoSpaceDE w:val="0"/>
        <w:autoSpaceDN w:val="0"/>
        <w:adjustRightInd w:val="0"/>
        <w:spacing w:after="0" w:line="137" w:lineRule="exact"/>
        <w:rPr>
          <w:rFonts w:ascii="Times New Roman" w:hAnsi="Times New Roman" w:cs="Times New Roman"/>
          <w:sz w:val="24"/>
          <w:szCs w:val="24"/>
        </w:rPr>
      </w:pPr>
    </w:p>
    <w:p w14:paraId="6187739E" w14:textId="77777777" w:rsidR="008116E4" w:rsidRPr="00EC60D1" w:rsidRDefault="008116E4" w:rsidP="00E748B8">
      <w:pPr>
        <w:widowControl w:val="0"/>
        <w:autoSpaceDE w:val="0"/>
        <w:autoSpaceDN w:val="0"/>
        <w:adjustRightInd w:val="0"/>
        <w:spacing w:after="0"/>
        <w:ind w:left="120"/>
        <w:rPr>
          <w:rFonts w:ascii="Times New Roman" w:hAnsi="Times New Roman" w:cs="Times New Roman"/>
          <w:sz w:val="24"/>
          <w:szCs w:val="24"/>
        </w:rPr>
      </w:pPr>
    </w:p>
    <w:p w14:paraId="0206041D" w14:textId="77777777" w:rsidR="00A159CD" w:rsidRPr="00EC60D1" w:rsidRDefault="00A159CD">
      <w:pPr>
        <w:rPr>
          <w:rFonts w:ascii="Times New Roman" w:hAnsi="Times New Roman" w:cs="Times New Roman"/>
          <w:b/>
          <w:sz w:val="24"/>
          <w:szCs w:val="24"/>
        </w:rPr>
      </w:pPr>
      <w:r w:rsidRPr="00EC60D1">
        <w:rPr>
          <w:rFonts w:ascii="Times New Roman" w:hAnsi="Times New Roman" w:cs="Times New Roman"/>
          <w:b/>
          <w:sz w:val="24"/>
          <w:szCs w:val="24"/>
        </w:rPr>
        <w:br w:type="page"/>
      </w:r>
    </w:p>
    <w:p w14:paraId="246B676A" w14:textId="4613D603" w:rsidR="008116E4" w:rsidRPr="00EC60D1" w:rsidRDefault="008116E4" w:rsidP="00E748B8">
      <w:pPr>
        <w:widowControl w:val="0"/>
        <w:autoSpaceDE w:val="0"/>
        <w:autoSpaceDN w:val="0"/>
        <w:adjustRightInd w:val="0"/>
        <w:spacing w:after="0"/>
        <w:ind w:left="120"/>
        <w:rPr>
          <w:rFonts w:ascii="Times New Roman" w:hAnsi="Times New Roman" w:cs="Times New Roman"/>
          <w:b/>
          <w:sz w:val="24"/>
          <w:szCs w:val="24"/>
        </w:rPr>
      </w:pPr>
      <w:r w:rsidRPr="00EC60D1">
        <w:rPr>
          <w:rFonts w:ascii="Times New Roman" w:hAnsi="Times New Roman" w:cs="Times New Roman"/>
          <w:b/>
          <w:sz w:val="24"/>
          <w:szCs w:val="24"/>
        </w:rPr>
        <w:lastRenderedPageBreak/>
        <w:t>The grading of the thesis</w:t>
      </w:r>
    </w:p>
    <w:p w14:paraId="5D7F5498" w14:textId="1EC82097" w:rsidR="00DA6813" w:rsidRPr="00EC60D1" w:rsidRDefault="008116E4" w:rsidP="00EC60D1">
      <w:pPr>
        <w:widowControl w:val="0"/>
        <w:autoSpaceDE w:val="0"/>
        <w:autoSpaceDN w:val="0"/>
        <w:adjustRightInd w:val="0"/>
        <w:spacing w:after="0"/>
        <w:ind w:left="120"/>
        <w:jc w:val="both"/>
        <w:rPr>
          <w:rFonts w:ascii="Times New Roman" w:hAnsi="Times New Roman" w:cs="Times New Roman"/>
          <w:sz w:val="24"/>
          <w:szCs w:val="24"/>
        </w:rPr>
      </w:pPr>
      <w:r w:rsidRPr="00EC60D1">
        <w:rPr>
          <w:rFonts w:ascii="Times New Roman" w:hAnsi="Times New Roman" w:cs="Times New Roman"/>
          <w:sz w:val="24"/>
          <w:szCs w:val="24"/>
        </w:rPr>
        <w:t xml:space="preserve">The grade that the student receives for the thesis is determined by the final examination committee; the committee takes into consideration the supervisor’s written evaluation before </w:t>
      </w:r>
      <w:r w:rsidR="006E5891" w:rsidRPr="00EC60D1">
        <w:rPr>
          <w:rFonts w:ascii="Times New Roman" w:hAnsi="Times New Roman" w:cs="Times New Roman"/>
          <w:sz w:val="24"/>
          <w:szCs w:val="24"/>
        </w:rPr>
        <w:t xml:space="preserve">deciding on a grade. The committee also examines whether the requirements related to the layout of the thesis have been met. </w:t>
      </w:r>
      <w:r w:rsidR="00D02D5B" w:rsidRPr="00EC60D1">
        <w:rPr>
          <w:rFonts w:ascii="Times New Roman" w:hAnsi="Times New Roman" w:cs="Times New Roman"/>
          <w:sz w:val="24"/>
          <w:szCs w:val="24"/>
        </w:rPr>
        <w:t>The grade received for an average thesis is a 4 (good), an explanation for any other grade (either higher or lower) has to be provided in the evaluation.</w:t>
      </w:r>
    </w:p>
    <w:p w14:paraId="78DD243B" w14:textId="77777777" w:rsidR="00DA6813" w:rsidRPr="00EC60D1" w:rsidRDefault="00DA6813">
      <w:pPr>
        <w:widowControl w:val="0"/>
        <w:autoSpaceDE w:val="0"/>
        <w:autoSpaceDN w:val="0"/>
        <w:adjustRightInd w:val="0"/>
        <w:spacing w:after="0" w:line="357" w:lineRule="exact"/>
        <w:rPr>
          <w:rFonts w:ascii="Times New Roman" w:hAnsi="Times New Roman" w:cs="Times New Roman"/>
          <w:sz w:val="24"/>
          <w:szCs w:val="24"/>
        </w:rPr>
      </w:pPr>
    </w:p>
    <w:p w14:paraId="56C3E38B" w14:textId="21B6934A" w:rsidR="00DA6813" w:rsidRPr="00EC60D1" w:rsidRDefault="00DA6813">
      <w:pPr>
        <w:widowControl w:val="0"/>
        <w:autoSpaceDE w:val="0"/>
        <w:autoSpaceDN w:val="0"/>
        <w:adjustRightInd w:val="0"/>
        <w:spacing w:after="0" w:line="240" w:lineRule="auto"/>
        <w:ind w:left="120"/>
        <w:rPr>
          <w:rFonts w:ascii="Times New Roman" w:hAnsi="Times New Roman" w:cs="Times New Roman"/>
          <w:b/>
          <w:bCs/>
          <w:sz w:val="24"/>
          <w:szCs w:val="24"/>
        </w:rPr>
      </w:pPr>
    </w:p>
    <w:p w14:paraId="7E9711B3" w14:textId="048EFFDC" w:rsidR="00D02D5B" w:rsidRDefault="00D02D5B">
      <w:pPr>
        <w:widowControl w:val="0"/>
        <w:autoSpaceDE w:val="0"/>
        <w:autoSpaceDN w:val="0"/>
        <w:adjustRightInd w:val="0"/>
        <w:spacing w:after="0" w:line="240" w:lineRule="auto"/>
        <w:ind w:left="120"/>
        <w:rPr>
          <w:rFonts w:ascii="Times New Roman" w:hAnsi="Times New Roman" w:cs="Times New Roman"/>
          <w:sz w:val="24"/>
          <w:szCs w:val="24"/>
        </w:rPr>
      </w:pPr>
      <w:r w:rsidRPr="00EC60D1">
        <w:rPr>
          <w:rFonts w:ascii="Times New Roman" w:hAnsi="Times New Roman" w:cs="Times New Roman"/>
          <w:b/>
          <w:bCs/>
          <w:sz w:val="24"/>
          <w:szCs w:val="24"/>
        </w:rPr>
        <w:t>The proposed evaluation of the thesis based on the number of points:</w:t>
      </w:r>
    </w:p>
    <w:p w14:paraId="33FD2BEE" w14:textId="77777777" w:rsidR="00DA6813" w:rsidRDefault="00DA6813">
      <w:pPr>
        <w:widowControl w:val="0"/>
        <w:autoSpaceDE w:val="0"/>
        <w:autoSpaceDN w:val="0"/>
        <w:adjustRightInd w:val="0"/>
        <w:spacing w:after="0" w:line="132"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280"/>
        <w:gridCol w:w="1060"/>
        <w:gridCol w:w="1280"/>
        <w:gridCol w:w="540"/>
      </w:tblGrid>
      <w:tr w:rsidR="00DA6813" w14:paraId="7FBDAD63" w14:textId="77777777">
        <w:trPr>
          <w:trHeight w:val="276"/>
        </w:trPr>
        <w:tc>
          <w:tcPr>
            <w:tcW w:w="280" w:type="dxa"/>
            <w:tcBorders>
              <w:top w:val="nil"/>
              <w:left w:val="nil"/>
              <w:bottom w:val="nil"/>
              <w:right w:val="nil"/>
            </w:tcBorders>
            <w:vAlign w:val="bottom"/>
          </w:tcPr>
          <w:p w14:paraId="128B1A89"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060" w:type="dxa"/>
            <w:tcBorders>
              <w:top w:val="nil"/>
              <w:left w:val="nil"/>
              <w:bottom w:val="nil"/>
              <w:right w:val="nil"/>
            </w:tcBorders>
            <w:vAlign w:val="bottom"/>
          </w:tcPr>
          <w:p w14:paraId="7D85C1C6" w14:textId="77777777" w:rsidR="00DA6813" w:rsidRDefault="008E110E">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- 11 pont</w:t>
            </w:r>
          </w:p>
        </w:tc>
        <w:tc>
          <w:tcPr>
            <w:tcW w:w="1280" w:type="dxa"/>
            <w:tcBorders>
              <w:top w:val="nil"/>
              <w:left w:val="nil"/>
              <w:bottom w:val="nil"/>
              <w:right w:val="nil"/>
            </w:tcBorders>
            <w:vAlign w:val="bottom"/>
          </w:tcPr>
          <w:p w14:paraId="0F67B820" w14:textId="18BDE4E9" w:rsidR="00DA6813" w:rsidRDefault="00A159CD">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Failed</w:t>
            </w:r>
          </w:p>
        </w:tc>
        <w:tc>
          <w:tcPr>
            <w:tcW w:w="540" w:type="dxa"/>
            <w:tcBorders>
              <w:top w:val="nil"/>
              <w:left w:val="nil"/>
              <w:bottom w:val="nil"/>
              <w:right w:val="nil"/>
            </w:tcBorders>
            <w:vAlign w:val="bottom"/>
          </w:tcPr>
          <w:p w14:paraId="190F6C62"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DA6813" w14:paraId="1BEB25EE" w14:textId="77777777">
        <w:trPr>
          <w:trHeight w:val="276"/>
        </w:trPr>
        <w:tc>
          <w:tcPr>
            <w:tcW w:w="280" w:type="dxa"/>
            <w:tcBorders>
              <w:top w:val="nil"/>
              <w:left w:val="nil"/>
              <w:bottom w:val="nil"/>
              <w:right w:val="nil"/>
            </w:tcBorders>
            <w:vAlign w:val="bottom"/>
          </w:tcPr>
          <w:p w14:paraId="2AB19B3D"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1"/>
                <w:sz w:val="24"/>
                <w:szCs w:val="24"/>
              </w:rPr>
              <w:t>12</w:t>
            </w:r>
          </w:p>
        </w:tc>
        <w:tc>
          <w:tcPr>
            <w:tcW w:w="1060" w:type="dxa"/>
            <w:tcBorders>
              <w:top w:val="nil"/>
              <w:left w:val="nil"/>
              <w:bottom w:val="nil"/>
              <w:right w:val="nil"/>
            </w:tcBorders>
            <w:vAlign w:val="bottom"/>
          </w:tcPr>
          <w:p w14:paraId="7A9D38C4" w14:textId="77777777" w:rsidR="00DA6813" w:rsidRDefault="008E110E">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- 14 pont</w:t>
            </w:r>
          </w:p>
        </w:tc>
        <w:tc>
          <w:tcPr>
            <w:tcW w:w="1280" w:type="dxa"/>
            <w:tcBorders>
              <w:top w:val="nil"/>
              <w:left w:val="nil"/>
              <w:bottom w:val="nil"/>
              <w:right w:val="nil"/>
            </w:tcBorders>
            <w:vAlign w:val="bottom"/>
          </w:tcPr>
          <w:p w14:paraId="7C97AD96" w14:textId="4F67CD65" w:rsidR="00DA6813" w:rsidRDefault="00A159CD">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Passed</w:t>
            </w:r>
          </w:p>
        </w:tc>
        <w:tc>
          <w:tcPr>
            <w:tcW w:w="540" w:type="dxa"/>
            <w:tcBorders>
              <w:top w:val="nil"/>
              <w:left w:val="nil"/>
              <w:bottom w:val="nil"/>
              <w:right w:val="nil"/>
            </w:tcBorders>
            <w:vAlign w:val="bottom"/>
          </w:tcPr>
          <w:p w14:paraId="61EB5365"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r>
      <w:tr w:rsidR="00DA6813" w14:paraId="1F5C16EB" w14:textId="77777777">
        <w:trPr>
          <w:trHeight w:val="276"/>
        </w:trPr>
        <w:tc>
          <w:tcPr>
            <w:tcW w:w="280" w:type="dxa"/>
            <w:tcBorders>
              <w:top w:val="nil"/>
              <w:left w:val="nil"/>
              <w:bottom w:val="nil"/>
              <w:right w:val="nil"/>
            </w:tcBorders>
            <w:vAlign w:val="bottom"/>
          </w:tcPr>
          <w:p w14:paraId="271AE5F1"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1"/>
                <w:sz w:val="24"/>
                <w:szCs w:val="24"/>
              </w:rPr>
              <w:t>15</w:t>
            </w:r>
          </w:p>
        </w:tc>
        <w:tc>
          <w:tcPr>
            <w:tcW w:w="1060" w:type="dxa"/>
            <w:tcBorders>
              <w:top w:val="nil"/>
              <w:left w:val="nil"/>
              <w:bottom w:val="nil"/>
              <w:right w:val="nil"/>
            </w:tcBorders>
            <w:vAlign w:val="bottom"/>
          </w:tcPr>
          <w:p w14:paraId="4DF41728" w14:textId="77777777" w:rsidR="00DA6813" w:rsidRDefault="008E110E">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- 18 pont</w:t>
            </w:r>
          </w:p>
        </w:tc>
        <w:tc>
          <w:tcPr>
            <w:tcW w:w="1280" w:type="dxa"/>
            <w:tcBorders>
              <w:top w:val="nil"/>
              <w:left w:val="nil"/>
              <w:bottom w:val="nil"/>
              <w:right w:val="nil"/>
            </w:tcBorders>
            <w:vAlign w:val="bottom"/>
          </w:tcPr>
          <w:p w14:paraId="282933BF" w14:textId="3CFD2C88" w:rsidR="00DA6813" w:rsidRDefault="00A159CD">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Average</w:t>
            </w:r>
          </w:p>
        </w:tc>
        <w:tc>
          <w:tcPr>
            <w:tcW w:w="540" w:type="dxa"/>
            <w:tcBorders>
              <w:top w:val="nil"/>
              <w:left w:val="nil"/>
              <w:bottom w:val="nil"/>
              <w:right w:val="nil"/>
            </w:tcBorders>
            <w:vAlign w:val="bottom"/>
          </w:tcPr>
          <w:p w14:paraId="4FB2F489"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p>
        </w:tc>
      </w:tr>
      <w:tr w:rsidR="00DA6813" w14:paraId="39FA15D1" w14:textId="77777777">
        <w:trPr>
          <w:trHeight w:val="276"/>
        </w:trPr>
        <w:tc>
          <w:tcPr>
            <w:tcW w:w="280" w:type="dxa"/>
            <w:tcBorders>
              <w:top w:val="nil"/>
              <w:left w:val="nil"/>
              <w:bottom w:val="nil"/>
              <w:right w:val="nil"/>
            </w:tcBorders>
            <w:vAlign w:val="bottom"/>
          </w:tcPr>
          <w:p w14:paraId="2AE80579"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1"/>
                <w:sz w:val="24"/>
                <w:szCs w:val="24"/>
              </w:rPr>
              <w:t>19</w:t>
            </w:r>
          </w:p>
        </w:tc>
        <w:tc>
          <w:tcPr>
            <w:tcW w:w="1060" w:type="dxa"/>
            <w:tcBorders>
              <w:top w:val="nil"/>
              <w:left w:val="nil"/>
              <w:bottom w:val="nil"/>
              <w:right w:val="nil"/>
            </w:tcBorders>
            <w:vAlign w:val="bottom"/>
          </w:tcPr>
          <w:p w14:paraId="2226AD1B" w14:textId="77777777" w:rsidR="00DA6813" w:rsidRDefault="008E110E">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- 22 pont</w:t>
            </w:r>
          </w:p>
        </w:tc>
        <w:tc>
          <w:tcPr>
            <w:tcW w:w="1280" w:type="dxa"/>
            <w:tcBorders>
              <w:top w:val="nil"/>
              <w:left w:val="nil"/>
              <w:bottom w:val="nil"/>
              <w:right w:val="nil"/>
            </w:tcBorders>
            <w:vAlign w:val="bottom"/>
          </w:tcPr>
          <w:p w14:paraId="40CB967D" w14:textId="519D4FC1" w:rsidR="00DA6813" w:rsidRDefault="00A159CD">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Good</w:t>
            </w:r>
          </w:p>
        </w:tc>
        <w:tc>
          <w:tcPr>
            <w:tcW w:w="540" w:type="dxa"/>
            <w:tcBorders>
              <w:top w:val="nil"/>
              <w:left w:val="nil"/>
              <w:bottom w:val="nil"/>
              <w:right w:val="nil"/>
            </w:tcBorders>
            <w:vAlign w:val="bottom"/>
          </w:tcPr>
          <w:p w14:paraId="5D58FD4B"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r>
      <w:tr w:rsidR="00DA6813" w14:paraId="4AA9FC3D" w14:textId="77777777">
        <w:trPr>
          <w:trHeight w:val="276"/>
        </w:trPr>
        <w:tc>
          <w:tcPr>
            <w:tcW w:w="280" w:type="dxa"/>
            <w:tcBorders>
              <w:top w:val="nil"/>
              <w:left w:val="nil"/>
              <w:bottom w:val="nil"/>
              <w:right w:val="nil"/>
            </w:tcBorders>
            <w:vAlign w:val="bottom"/>
          </w:tcPr>
          <w:p w14:paraId="4A23B829"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1"/>
                <w:sz w:val="24"/>
                <w:szCs w:val="24"/>
              </w:rPr>
              <w:t>23</w:t>
            </w:r>
          </w:p>
        </w:tc>
        <w:tc>
          <w:tcPr>
            <w:tcW w:w="1060" w:type="dxa"/>
            <w:tcBorders>
              <w:top w:val="nil"/>
              <w:left w:val="nil"/>
              <w:bottom w:val="nil"/>
              <w:right w:val="nil"/>
            </w:tcBorders>
            <w:vAlign w:val="bottom"/>
          </w:tcPr>
          <w:p w14:paraId="575CD070" w14:textId="77777777" w:rsidR="00DA6813" w:rsidRDefault="008E110E">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- 25 pont</w:t>
            </w:r>
          </w:p>
        </w:tc>
        <w:tc>
          <w:tcPr>
            <w:tcW w:w="1280" w:type="dxa"/>
            <w:tcBorders>
              <w:top w:val="nil"/>
              <w:left w:val="nil"/>
              <w:bottom w:val="nil"/>
              <w:right w:val="nil"/>
            </w:tcBorders>
            <w:vAlign w:val="bottom"/>
          </w:tcPr>
          <w:p w14:paraId="1EB546D6" w14:textId="4B1750E9" w:rsidR="00DA6813" w:rsidRDefault="00A159CD">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Excellent</w:t>
            </w:r>
          </w:p>
        </w:tc>
        <w:tc>
          <w:tcPr>
            <w:tcW w:w="540" w:type="dxa"/>
            <w:tcBorders>
              <w:top w:val="nil"/>
              <w:left w:val="nil"/>
              <w:bottom w:val="nil"/>
              <w:right w:val="nil"/>
            </w:tcBorders>
            <w:vAlign w:val="bottom"/>
          </w:tcPr>
          <w:p w14:paraId="2B6B33AB" w14:textId="77777777" w:rsidR="00DA6813" w:rsidRDefault="008E110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D02D5B" w14:paraId="18C2174B" w14:textId="77777777">
        <w:trPr>
          <w:trHeight w:val="276"/>
        </w:trPr>
        <w:tc>
          <w:tcPr>
            <w:tcW w:w="280" w:type="dxa"/>
            <w:tcBorders>
              <w:top w:val="nil"/>
              <w:left w:val="nil"/>
              <w:bottom w:val="nil"/>
              <w:right w:val="nil"/>
            </w:tcBorders>
            <w:vAlign w:val="bottom"/>
          </w:tcPr>
          <w:p w14:paraId="6904510A" w14:textId="77777777" w:rsidR="00D02D5B" w:rsidRDefault="00D02D5B">
            <w:pPr>
              <w:widowControl w:val="0"/>
              <w:autoSpaceDE w:val="0"/>
              <w:autoSpaceDN w:val="0"/>
              <w:adjustRightInd w:val="0"/>
              <w:spacing w:after="0" w:line="240" w:lineRule="auto"/>
              <w:jc w:val="right"/>
              <w:rPr>
                <w:rFonts w:ascii="Times New Roman" w:hAnsi="Times New Roman" w:cs="Times New Roman"/>
                <w:w w:val="91"/>
                <w:sz w:val="24"/>
                <w:szCs w:val="24"/>
              </w:rPr>
            </w:pPr>
          </w:p>
          <w:p w14:paraId="3CD3B39D" w14:textId="77777777" w:rsidR="00D02D5B" w:rsidRDefault="00D02D5B">
            <w:pPr>
              <w:widowControl w:val="0"/>
              <w:autoSpaceDE w:val="0"/>
              <w:autoSpaceDN w:val="0"/>
              <w:adjustRightInd w:val="0"/>
              <w:spacing w:after="0" w:line="240" w:lineRule="auto"/>
              <w:jc w:val="right"/>
              <w:rPr>
                <w:rFonts w:ascii="Times New Roman" w:hAnsi="Times New Roman" w:cs="Times New Roman"/>
                <w:w w:val="91"/>
                <w:sz w:val="24"/>
                <w:szCs w:val="24"/>
              </w:rPr>
            </w:pPr>
          </w:p>
        </w:tc>
        <w:tc>
          <w:tcPr>
            <w:tcW w:w="1060" w:type="dxa"/>
            <w:tcBorders>
              <w:top w:val="nil"/>
              <w:left w:val="nil"/>
              <w:bottom w:val="nil"/>
              <w:right w:val="nil"/>
            </w:tcBorders>
            <w:vAlign w:val="bottom"/>
          </w:tcPr>
          <w:p w14:paraId="209E6388" w14:textId="77777777" w:rsidR="00D02D5B" w:rsidRDefault="00D02D5B">
            <w:pPr>
              <w:widowControl w:val="0"/>
              <w:autoSpaceDE w:val="0"/>
              <w:autoSpaceDN w:val="0"/>
              <w:adjustRightInd w:val="0"/>
              <w:spacing w:after="0" w:line="240" w:lineRule="auto"/>
              <w:ind w:left="20"/>
              <w:rPr>
                <w:rFonts w:ascii="Times New Roman" w:hAnsi="Times New Roman" w:cs="Times New Roman"/>
                <w:sz w:val="24"/>
                <w:szCs w:val="24"/>
              </w:rPr>
            </w:pPr>
          </w:p>
        </w:tc>
        <w:tc>
          <w:tcPr>
            <w:tcW w:w="1280" w:type="dxa"/>
            <w:tcBorders>
              <w:top w:val="nil"/>
              <w:left w:val="nil"/>
              <w:bottom w:val="nil"/>
              <w:right w:val="nil"/>
            </w:tcBorders>
            <w:vAlign w:val="bottom"/>
          </w:tcPr>
          <w:p w14:paraId="775D158B" w14:textId="77777777" w:rsidR="00D02D5B" w:rsidRDefault="00D02D5B">
            <w:pPr>
              <w:widowControl w:val="0"/>
              <w:autoSpaceDE w:val="0"/>
              <w:autoSpaceDN w:val="0"/>
              <w:adjustRightInd w:val="0"/>
              <w:spacing w:after="0" w:line="240" w:lineRule="auto"/>
              <w:ind w:left="100"/>
              <w:rPr>
                <w:rFonts w:ascii="Times New Roman" w:hAnsi="Times New Roman" w:cs="Times New Roman"/>
                <w:sz w:val="24"/>
                <w:szCs w:val="24"/>
              </w:rPr>
            </w:pPr>
          </w:p>
        </w:tc>
        <w:tc>
          <w:tcPr>
            <w:tcW w:w="540" w:type="dxa"/>
            <w:tcBorders>
              <w:top w:val="nil"/>
              <w:left w:val="nil"/>
              <w:bottom w:val="nil"/>
              <w:right w:val="nil"/>
            </w:tcBorders>
            <w:vAlign w:val="bottom"/>
          </w:tcPr>
          <w:p w14:paraId="49107E17" w14:textId="77777777" w:rsidR="00D02D5B" w:rsidRDefault="00D02D5B">
            <w:pPr>
              <w:widowControl w:val="0"/>
              <w:autoSpaceDE w:val="0"/>
              <w:autoSpaceDN w:val="0"/>
              <w:adjustRightInd w:val="0"/>
              <w:spacing w:after="0" w:line="240" w:lineRule="auto"/>
              <w:jc w:val="right"/>
              <w:rPr>
                <w:rFonts w:ascii="Times New Roman" w:hAnsi="Times New Roman" w:cs="Times New Roman"/>
                <w:sz w:val="24"/>
                <w:szCs w:val="24"/>
              </w:rPr>
            </w:pPr>
          </w:p>
        </w:tc>
      </w:tr>
      <w:tr w:rsidR="00D02D5B" w14:paraId="30D5DBC3" w14:textId="77777777">
        <w:trPr>
          <w:trHeight w:val="276"/>
        </w:trPr>
        <w:tc>
          <w:tcPr>
            <w:tcW w:w="280" w:type="dxa"/>
            <w:tcBorders>
              <w:top w:val="nil"/>
              <w:left w:val="nil"/>
              <w:bottom w:val="nil"/>
              <w:right w:val="nil"/>
            </w:tcBorders>
            <w:vAlign w:val="bottom"/>
          </w:tcPr>
          <w:p w14:paraId="430C79A2" w14:textId="77777777" w:rsidR="00D02D5B" w:rsidRDefault="00D02D5B">
            <w:pPr>
              <w:widowControl w:val="0"/>
              <w:autoSpaceDE w:val="0"/>
              <w:autoSpaceDN w:val="0"/>
              <w:adjustRightInd w:val="0"/>
              <w:spacing w:after="0" w:line="240" w:lineRule="auto"/>
              <w:jc w:val="right"/>
              <w:rPr>
                <w:rFonts w:ascii="Times New Roman" w:hAnsi="Times New Roman" w:cs="Times New Roman"/>
                <w:w w:val="91"/>
                <w:sz w:val="24"/>
                <w:szCs w:val="24"/>
              </w:rPr>
            </w:pPr>
          </w:p>
        </w:tc>
        <w:tc>
          <w:tcPr>
            <w:tcW w:w="1060" w:type="dxa"/>
            <w:tcBorders>
              <w:top w:val="nil"/>
              <w:left w:val="nil"/>
              <w:bottom w:val="nil"/>
              <w:right w:val="nil"/>
            </w:tcBorders>
            <w:vAlign w:val="bottom"/>
          </w:tcPr>
          <w:p w14:paraId="50A30847" w14:textId="77777777" w:rsidR="00D02D5B" w:rsidRDefault="00D02D5B">
            <w:pPr>
              <w:widowControl w:val="0"/>
              <w:autoSpaceDE w:val="0"/>
              <w:autoSpaceDN w:val="0"/>
              <w:adjustRightInd w:val="0"/>
              <w:spacing w:after="0" w:line="240" w:lineRule="auto"/>
              <w:ind w:left="20"/>
              <w:rPr>
                <w:rFonts w:ascii="Times New Roman" w:hAnsi="Times New Roman" w:cs="Times New Roman"/>
                <w:sz w:val="24"/>
                <w:szCs w:val="24"/>
              </w:rPr>
            </w:pPr>
          </w:p>
        </w:tc>
        <w:tc>
          <w:tcPr>
            <w:tcW w:w="1280" w:type="dxa"/>
            <w:tcBorders>
              <w:top w:val="nil"/>
              <w:left w:val="nil"/>
              <w:bottom w:val="nil"/>
              <w:right w:val="nil"/>
            </w:tcBorders>
            <w:vAlign w:val="bottom"/>
          </w:tcPr>
          <w:p w14:paraId="19817020" w14:textId="77777777" w:rsidR="00D02D5B" w:rsidRDefault="00D02D5B">
            <w:pPr>
              <w:widowControl w:val="0"/>
              <w:autoSpaceDE w:val="0"/>
              <w:autoSpaceDN w:val="0"/>
              <w:adjustRightInd w:val="0"/>
              <w:spacing w:after="0" w:line="240" w:lineRule="auto"/>
              <w:ind w:left="100"/>
              <w:rPr>
                <w:rFonts w:ascii="Times New Roman" w:hAnsi="Times New Roman" w:cs="Times New Roman"/>
                <w:sz w:val="24"/>
                <w:szCs w:val="24"/>
              </w:rPr>
            </w:pPr>
          </w:p>
        </w:tc>
        <w:tc>
          <w:tcPr>
            <w:tcW w:w="540" w:type="dxa"/>
            <w:tcBorders>
              <w:top w:val="nil"/>
              <w:left w:val="nil"/>
              <w:bottom w:val="nil"/>
              <w:right w:val="nil"/>
            </w:tcBorders>
            <w:vAlign w:val="bottom"/>
          </w:tcPr>
          <w:p w14:paraId="15B7376C" w14:textId="77777777" w:rsidR="00D02D5B" w:rsidRDefault="00D02D5B">
            <w:pPr>
              <w:widowControl w:val="0"/>
              <w:autoSpaceDE w:val="0"/>
              <w:autoSpaceDN w:val="0"/>
              <w:adjustRightInd w:val="0"/>
              <w:spacing w:after="0" w:line="240" w:lineRule="auto"/>
              <w:jc w:val="right"/>
              <w:rPr>
                <w:rFonts w:ascii="Times New Roman" w:hAnsi="Times New Roman" w:cs="Times New Roman"/>
                <w:sz w:val="24"/>
                <w:szCs w:val="24"/>
              </w:rPr>
            </w:pPr>
          </w:p>
        </w:tc>
      </w:tr>
    </w:tbl>
    <w:p w14:paraId="3ADE1F21" w14:textId="77777777" w:rsidR="00A159CD" w:rsidRDefault="00A159CD">
      <w:pPr>
        <w:widowControl w:val="0"/>
        <w:overflowPunct w:val="0"/>
        <w:autoSpaceDE w:val="0"/>
        <w:autoSpaceDN w:val="0"/>
        <w:adjustRightInd w:val="0"/>
        <w:spacing w:after="0" w:line="240" w:lineRule="auto"/>
        <w:jc w:val="right"/>
        <w:rPr>
          <w:rFonts w:ascii="Times New Roman" w:hAnsi="Times New Roman" w:cs="Times New Roman"/>
          <w:sz w:val="32"/>
          <w:szCs w:val="32"/>
          <w:u w:val="single"/>
        </w:rPr>
      </w:pPr>
      <w:bookmarkStart w:id="22" w:name="page25"/>
      <w:bookmarkEnd w:id="22"/>
    </w:p>
    <w:p w14:paraId="6AE66E7F" w14:textId="77777777" w:rsidR="00A159CD" w:rsidRDefault="00A159CD">
      <w:pPr>
        <w:rPr>
          <w:rFonts w:ascii="Times New Roman" w:hAnsi="Times New Roman" w:cs="Times New Roman"/>
          <w:sz w:val="32"/>
          <w:szCs w:val="32"/>
          <w:u w:val="single"/>
        </w:rPr>
      </w:pPr>
      <w:r>
        <w:rPr>
          <w:rFonts w:ascii="Times New Roman" w:hAnsi="Times New Roman" w:cs="Times New Roman"/>
          <w:sz w:val="32"/>
          <w:szCs w:val="32"/>
          <w:u w:val="single"/>
        </w:rPr>
        <w:br w:type="page"/>
      </w:r>
    </w:p>
    <w:p w14:paraId="7049A6B6" w14:textId="548D7E71" w:rsidR="00577AC7" w:rsidRPr="00ED5BF1" w:rsidRDefault="00577AC7">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ED5BF1">
        <w:rPr>
          <w:rFonts w:ascii="Times New Roman" w:hAnsi="Times New Roman" w:cs="Times New Roman"/>
          <w:sz w:val="32"/>
          <w:szCs w:val="32"/>
          <w:u w:val="single"/>
        </w:rPr>
        <w:lastRenderedPageBreak/>
        <w:t>annex 4</w:t>
      </w:r>
    </w:p>
    <w:p w14:paraId="1F39B3C8" w14:textId="77777777" w:rsidR="00DA6813" w:rsidRPr="00ED5BF1" w:rsidRDefault="00DA6813">
      <w:pPr>
        <w:widowControl w:val="0"/>
        <w:autoSpaceDE w:val="0"/>
        <w:autoSpaceDN w:val="0"/>
        <w:adjustRightInd w:val="0"/>
        <w:spacing w:after="0" w:line="192" w:lineRule="exact"/>
        <w:rPr>
          <w:rFonts w:ascii="Times New Roman" w:hAnsi="Times New Roman" w:cs="Times New Roman"/>
          <w:sz w:val="24"/>
          <w:szCs w:val="24"/>
        </w:rPr>
      </w:pPr>
    </w:p>
    <w:p w14:paraId="5338854C" w14:textId="3A5EA30E" w:rsidR="00577AC7" w:rsidRPr="00ED5BF1" w:rsidRDefault="00577AC7">
      <w:pPr>
        <w:widowControl w:val="0"/>
        <w:autoSpaceDE w:val="0"/>
        <w:autoSpaceDN w:val="0"/>
        <w:adjustRightInd w:val="0"/>
        <w:spacing w:after="0" w:line="240" w:lineRule="auto"/>
        <w:rPr>
          <w:rFonts w:ascii="Times New Roman" w:hAnsi="Times New Roman" w:cs="Times New Roman"/>
          <w:sz w:val="24"/>
          <w:szCs w:val="24"/>
        </w:rPr>
      </w:pPr>
      <w:r w:rsidRPr="00ED5BF1">
        <w:rPr>
          <w:rFonts w:ascii="Times New Roman" w:hAnsi="Times New Roman" w:cs="Times New Roman"/>
          <w:b/>
          <w:bCs/>
          <w:sz w:val="32"/>
          <w:szCs w:val="32"/>
        </w:rPr>
        <w:t>Principles for the evaluation of MSc theses</w:t>
      </w:r>
    </w:p>
    <w:p w14:paraId="7E09DD6B" w14:textId="77777777" w:rsidR="00DA6813" w:rsidRPr="00ED5BF1" w:rsidRDefault="00DA6813">
      <w:pPr>
        <w:widowControl w:val="0"/>
        <w:autoSpaceDE w:val="0"/>
        <w:autoSpaceDN w:val="0"/>
        <w:adjustRightInd w:val="0"/>
        <w:spacing w:after="0" w:line="240" w:lineRule="auto"/>
        <w:rPr>
          <w:rFonts w:ascii="Times New Roman" w:hAnsi="Times New Roman" w:cs="Times New Roman"/>
          <w:sz w:val="24"/>
          <w:szCs w:val="24"/>
        </w:rPr>
      </w:pPr>
    </w:p>
    <w:p w14:paraId="5BA21FE2" w14:textId="16DA3FD8" w:rsidR="00577AC7" w:rsidRPr="00ED5BF1" w:rsidRDefault="000472C2" w:rsidP="00675A16">
      <w:pPr>
        <w:numPr>
          <w:ilvl w:val="0"/>
          <w:numId w:val="13"/>
        </w:numPr>
        <w:spacing w:after="60" w:line="360" w:lineRule="auto"/>
        <w:jc w:val="both"/>
        <w:rPr>
          <w:rFonts w:ascii="Times New Roman" w:hAnsi="Times New Roman" w:cs="Times New Roman"/>
          <w:sz w:val="24"/>
          <w:szCs w:val="24"/>
        </w:rPr>
      </w:pPr>
      <w:r w:rsidRPr="00ED5BF1">
        <w:rPr>
          <w:rFonts w:ascii="Times New Roman" w:hAnsi="Times New Roman" w:cs="Times New Roman"/>
          <w:sz w:val="24"/>
          <w:szCs w:val="24"/>
        </w:rPr>
        <w:t>The evaluation discusses the values and shortcomings of the structure of the thesis based on the 3</w:t>
      </w:r>
      <w:r w:rsidRPr="00ED5BF1">
        <w:rPr>
          <w:rFonts w:ascii="Times New Roman" w:hAnsi="Times New Roman" w:cs="Times New Roman"/>
          <w:sz w:val="24"/>
          <w:szCs w:val="24"/>
          <w:vertAlign w:val="superscript"/>
        </w:rPr>
        <w:t>rd</w:t>
      </w:r>
      <w:r w:rsidRPr="00ED5BF1">
        <w:rPr>
          <w:rFonts w:ascii="Times New Roman" w:hAnsi="Times New Roman" w:cs="Times New Roman"/>
          <w:sz w:val="24"/>
          <w:szCs w:val="24"/>
        </w:rPr>
        <w:t xml:space="preserve"> point of this guide. The lengths of descriptive and analytic sections of the thesis should be balanced. The length of the written evaluation of the thesis should be 2000-3500 characters (including spaces). </w:t>
      </w:r>
    </w:p>
    <w:p w14:paraId="73873D53" w14:textId="24FD33D2" w:rsidR="00DA5577" w:rsidRPr="00ED5BF1" w:rsidRDefault="00DA5577" w:rsidP="001E4AC4">
      <w:pPr>
        <w:numPr>
          <w:ilvl w:val="0"/>
          <w:numId w:val="13"/>
        </w:numPr>
        <w:spacing w:after="60" w:line="360" w:lineRule="auto"/>
        <w:ind w:left="357" w:hanging="357"/>
        <w:jc w:val="both"/>
        <w:rPr>
          <w:rFonts w:ascii="Times New Roman" w:hAnsi="Times New Roman" w:cs="Times New Roman"/>
          <w:sz w:val="24"/>
          <w:szCs w:val="24"/>
        </w:rPr>
      </w:pPr>
      <w:r w:rsidRPr="00ED5BF1">
        <w:rPr>
          <w:rFonts w:ascii="Times New Roman" w:hAnsi="Times New Roman" w:cs="Times New Roman"/>
          <w:sz w:val="24"/>
          <w:szCs w:val="24"/>
        </w:rPr>
        <w:t xml:space="preserve">The evaluation has to contain three questions that </w:t>
      </w:r>
      <w:r w:rsidR="009C4BA0" w:rsidRPr="00ED5BF1">
        <w:rPr>
          <w:rFonts w:ascii="Times New Roman" w:hAnsi="Times New Roman" w:cs="Times New Roman"/>
          <w:sz w:val="24"/>
          <w:szCs w:val="24"/>
        </w:rPr>
        <w:t xml:space="preserve">can </w:t>
      </w:r>
      <w:r w:rsidR="0012091D" w:rsidRPr="00ED5BF1">
        <w:rPr>
          <w:rFonts w:ascii="Times New Roman" w:hAnsi="Times New Roman" w:cs="Times New Roman"/>
          <w:sz w:val="24"/>
          <w:szCs w:val="24"/>
        </w:rPr>
        <w:t>shed a light on the student’s capability of engaging in a scientific debate. The questions have to be numbered.</w:t>
      </w:r>
    </w:p>
    <w:p w14:paraId="20B9D66F" w14:textId="2E819AB3" w:rsidR="0012091D" w:rsidRPr="00ED5BF1" w:rsidRDefault="0012091D" w:rsidP="001E4AC4">
      <w:pPr>
        <w:numPr>
          <w:ilvl w:val="0"/>
          <w:numId w:val="13"/>
        </w:numPr>
        <w:spacing w:after="60" w:line="360" w:lineRule="auto"/>
        <w:ind w:left="357" w:hanging="357"/>
        <w:jc w:val="both"/>
        <w:rPr>
          <w:rFonts w:ascii="Times New Roman" w:hAnsi="Times New Roman" w:cs="Times New Roman"/>
          <w:sz w:val="24"/>
          <w:szCs w:val="24"/>
        </w:rPr>
      </w:pPr>
      <w:r w:rsidRPr="00ED5BF1">
        <w:rPr>
          <w:rFonts w:ascii="Times New Roman" w:hAnsi="Times New Roman" w:cs="Times New Roman"/>
          <w:sz w:val="24"/>
          <w:szCs w:val="24"/>
        </w:rPr>
        <w:t>The proposed grade evaluates only the thesis (its contents and layout), not the student who has written it. The average grade is “good” (4), if the grade is higher or lower than this, an explanation should be provided.</w:t>
      </w:r>
    </w:p>
    <w:p w14:paraId="3D188D1C" w14:textId="66290D92" w:rsidR="0012091D" w:rsidRPr="00ED5BF1" w:rsidRDefault="0012091D" w:rsidP="001E4AC4">
      <w:pPr>
        <w:numPr>
          <w:ilvl w:val="0"/>
          <w:numId w:val="13"/>
        </w:numPr>
        <w:spacing w:after="60" w:line="360" w:lineRule="auto"/>
        <w:ind w:left="357" w:hanging="357"/>
        <w:jc w:val="both"/>
        <w:rPr>
          <w:rFonts w:ascii="Times New Roman" w:hAnsi="Times New Roman" w:cs="Times New Roman"/>
          <w:sz w:val="24"/>
          <w:szCs w:val="24"/>
        </w:rPr>
      </w:pPr>
      <w:r w:rsidRPr="00ED5BF1">
        <w:rPr>
          <w:rFonts w:ascii="Times New Roman" w:hAnsi="Times New Roman" w:cs="Times New Roman"/>
          <w:sz w:val="24"/>
          <w:szCs w:val="24"/>
        </w:rPr>
        <w:t xml:space="preserve">Two printed and signed copies, as well as an electronic version (Word document) have to be submitted to the </w:t>
      </w:r>
      <w:r w:rsidR="00A55489" w:rsidRPr="00ED5BF1">
        <w:rPr>
          <w:rFonts w:ascii="Times New Roman" w:hAnsi="Times New Roman" w:cs="Times New Roman"/>
          <w:sz w:val="24"/>
          <w:szCs w:val="24"/>
        </w:rPr>
        <w:t>secretary of the final exam</w:t>
      </w:r>
      <w:r w:rsidR="00505D23" w:rsidRPr="00ED5BF1">
        <w:rPr>
          <w:rFonts w:ascii="Times New Roman" w:hAnsi="Times New Roman" w:cs="Times New Roman"/>
          <w:sz w:val="24"/>
          <w:szCs w:val="24"/>
        </w:rPr>
        <w:t>ination</w:t>
      </w:r>
      <w:r w:rsidR="00A55489" w:rsidRPr="00ED5BF1">
        <w:rPr>
          <w:rFonts w:ascii="Times New Roman" w:hAnsi="Times New Roman" w:cs="Times New Roman"/>
          <w:sz w:val="24"/>
          <w:szCs w:val="24"/>
        </w:rPr>
        <w:t xml:space="preserve"> committee. (During the presentation of the thesis, all questions</w:t>
      </w:r>
      <w:r w:rsidR="00505D23" w:rsidRPr="00ED5BF1">
        <w:rPr>
          <w:rFonts w:ascii="Times New Roman" w:hAnsi="Times New Roman" w:cs="Times New Roman"/>
          <w:sz w:val="24"/>
          <w:szCs w:val="24"/>
        </w:rPr>
        <w:t xml:space="preserve"> will be projected onto a screen, so that the entire audience can see them.)</w:t>
      </w:r>
    </w:p>
    <w:p w14:paraId="24D222FC" w14:textId="42C3CD04" w:rsidR="00505D23" w:rsidRPr="00ED5BF1" w:rsidRDefault="00505D23" w:rsidP="001E4AC4">
      <w:pPr>
        <w:numPr>
          <w:ilvl w:val="0"/>
          <w:numId w:val="13"/>
        </w:numPr>
        <w:spacing w:after="60" w:line="360" w:lineRule="auto"/>
        <w:ind w:left="357" w:hanging="357"/>
        <w:jc w:val="both"/>
        <w:rPr>
          <w:rFonts w:ascii="Times New Roman" w:hAnsi="Times New Roman" w:cs="Times New Roman"/>
          <w:sz w:val="24"/>
          <w:szCs w:val="24"/>
        </w:rPr>
      </w:pPr>
      <w:r w:rsidRPr="00ED5BF1">
        <w:rPr>
          <w:rFonts w:ascii="Times New Roman" w:hAnsi="Times New Roman" w:cs="Times New Roman"/>
          <w:sz w:val="24"/>
          <w:szCs w:val="24"/>
        </w:rPr>
        <w:t>The secretary of the final examination committee has the right to ask for the evaluation to be expanded (after the secretary has consulted at least one member of the committee).</w:t>
      </w:r>
    </w:p>
    <w:sectPr w:rsidR="00505D23" w:rsidRPr="00ED5BF1" w:rsidSect="00311846">
      <w:type w:val="nextColumn"/>
      <w:pgSz w:w="11906" w:h="16840" w:code="9"/>
      <w:pgMar w:top="1134" w:right="1701" w:bottom="1134" w:left="1701" w:header="720" w:footer="720" w:gutter="0"/>
      <w:cols w:space="720" w:equalWidth="0">
        <w:col w:w="8781"/>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FCE44" w14:textId="77777777" w:rsidR="001F0D7C" w:rsidRDefault="001F0D7C" w:rsidP="005C06BF">
      <w:pPr>
        <w:spacing w:after="0" w:line="240" w:lineRule="auto"/>
      </w:pPr>
      <w:r>
        <w:separator/>
      </w:r>
    </w:p>
  </w:endnote>
  <w:endnote w:type="continuationSeparator" w:id="0">
    <w:p w14:paraId="51982CBF" w14:textId="77777777" w:rsidR="001F0D7C" w:rsidRDefault="001F0D7C" w:rsidP="005C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19DF" w14:textId="77777777" w:rsidR="002436BA" w:rsidRDefault="002436BA" w:rsidP="00E83CDE">
    <w:pPr>
      <w:pStyle w:val="llb"/>
      <w:jc w:val="center"/>
    </w:pPr>
  </w:p>
  <w:p w14:paraId="6E28683C" w14:textId="77777777" w:rsidR="002436BA" w:rsidRDefault="002436BA">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290388"/>
      <w:docPartObj>
        <w:docPartGallery w:val="Page Numbers (Bottom of Page)"/>
        <w:docPartUnique/>
      </w:docPartObj>
    </w:sdtPr>
    <w:sdtEndPr/>
    <w:sdtContent>
      <w:p w14:paraId="79D8BAED" w14:textId="130CC1A6" w:rsidR="002436BA" w:rsidRDefault="002436BA">
        <w:pPr>
          <w:pStyle w:val="llb"/>
          <w:jc w:val="center"/>
        </w:pPr>
        <w:r>
          <w:fldChar w:fldCharType="begin"/>
        </w:r>
        <w:r>
          <w:instrText>PAGE   \* MERGEFORMAT</w:instrText>
        </w:r>
        <w:r>
          <w:fldChar w:fldCharType="separate"/>
        </w:r>
        <w:r w:rsidR="002A386D" w:rsidRPr="002A386D">
          <w:rPr>
            <w:noProof/>
            <w:lang w:val="hu-HU"/>
          </w:rPr>
          <w:t>1</w:t>
        </w:r>
        <w:r>
          <w:fldChar w:fldCharType="end"/>
        </w:r>
      </w:p>
    </w:sdtContent>
  </w:sdt>
  <w:p w14:paraId="0A880957" w14:textId="77777777" w:rsidR="002436BA" w:rsidRDefault="002436BA">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E9422" w14:textId="77777777" w:rsidR="002436BA" w:rsidRDefault="002436BA">
    <w:pPr>
      <w:pStyle w:val="llb"/>
      <w:jc w:val="center"/>
    </w:pPr>
  </w:p>
  <w:p w14:paraId="63359E36" w14:textId="77777777" w:rsidR="002436BA" w:rsidRDefault="002436BA">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7604B" w14:textId="77777777" w:rsidR="001F0D7C" w:rsidRDefault="001F0D7C" w:rsidP="005C06BF">
      <w:pPr>
        <w:spacing w:after="0" w:line="240" w:lineRule="auto"/>
      </w:pPr>
      <w:r>
        <w:separator/>
      </w:r>
    </w:p>
  </w:footnote>
  <w:footnote w:type="continuationSeparator" w:id="0">
    <w:p w14:paraId="2DCBEC83" w14:textId="77777777" w:rsidR="001F0D7C" w:rsidRDefault="001F0D7C" w:rsidP="005C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7633" w14:textId="52CCA410" w:rsidR="002436BA" w:rsidRPr="005C06BF" w:rsidRDefault="002436BA" w:rsidP="00C929E1">
    <w:pPr>
      <w:pStyle w:val="lfej"/>
      <w:tabs>
        <w:tab w:val="left" w:pos="142"/>
      </w:tabs>
      <w:rPr>
        <w:rFonts w:ascii="Times New Roman" w:hAnsi="Times New Roman" w:cs="Times New Roman"/>
        <w:sz w:val="19"/>
        <w:szCs w:val="19"/>
        <w:u w:val="single"/>
      </w:rPr>
    </w:pPr>
    <w:r>
      <w:rPr>
        <w:rFonts w:ascii="Times New Roman" w:hAnsi="Times New Roman" w:cs="Times New Roman"/>
        <w:sz w:val="19"/>
        <w:szCs w:val="19"/>
        <w:u w:val="single"/>
      </w:rPr>
      <w:tab/>
    </w:r>
    <w:r>
      <w:rPr>
        <w:rFonts w:ascii="Times New Roman" w:hAnsi="Times New Roman" w:cs="Times New Roman"/>
        <w:sz w:val="19"/>
        <w:szCs w:val="19"/>
        <w:u w:val="single"/>
      </w:rPr>
      <w:tab/>
    </w:r>
    <w:r w:rsidR="00C929E1">
      <w:rPr>
        <w:rFonts w:ascii="Times New Roman" w:hAnsi="Times New Roman" w:cs="Times New Roman"/>
        <w:sz w:val="19"/>
        <w:szCs w:val="19"/>
        <w:u w:val="single"/>
      </w:rPr>
      <w:t>University of Debrecen, Institute of Chemistry</w:t>
    </w:r>
    <w:r>
      <w:rPr>
        <w:rFonts w:ascii="Times New Roman" w:hAnsi="Times New Roman" w:cs="Times New Roman"/>
        <w:sz w:val="19"/>
        <w:szCs w:val="19"/>
        <w:u w:val="single"/>
      </w:rPr>
      <w:t xml:space="preserve">: </w:t>
    </w:r>
    <w:r w:rsidR="00C929E1" w:rsidRPr="00C929E1">
      <w:rPr>
        <w:rFonts w:ascii="Times New Roman" w:hAnsi="Times New Roman" w:cs="Times New Roman"/>
        <w:bCs/>
        <w:sz w:val="19"/>
        <w:szCs w:val="19"/>
        <w:u w:val="single"/>
      </w:rPr>
      <w:t>GUIDE</w:t>
    </w:r>
    <w:r w:rsidR="00C929E1">
      <w:rPr>
        <w:rFonts w:ascii="Times New Roman" w:hAnsi="Times New Roman" w:cs="Times New Roman"/>
        <w:bCs/>
        <w:sz w:val="19"/>
        <w:szCs w:val="19"/>
        <w:u w:val="single"/>
      </w:rPr>
      <w:t xml:space="preserve"> </w:t>
    </w:r>
    <w:r w:rsidR="00C929E1" w:rsidRPr="00C929E1">
      <w:rPr>
        <w:rFonts w:ascii="Times New Roman" w:hAnsi="Times New Roman" w:cs="Times New Roman"/>
        <w:bCs/>
        <w:sz w:val="19"/>
        <w:szCs w:val="19"/>
        <w:u w:val="single"/>
      </w:rPr>
      <w:t>to the writing and required layout of BSc and MSc theses</w:t>
    </w:r>
    <w:r>
      <w:rPr>
        <w:rFonts w:ascii="Times New Roman" w:hAnsi="Times New Roman" w:cs="Times New Roman"/>
        <w:sz w:val="19"/>
        <w:szCs w:val="19"/>
        <w:u w:val="single"/>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BA4E" w14:textId="6CCAF721" w:rsidR="002436BA" w:rsidRPr="005C06BF" w:rsidRDefault="00C929E1" w:rsidP="00C929E1">
    <w:pPr>
      <w:pStyle w:val="lfej"/>
      <w:tabs>
        <w:tab w:val="clear" w:pos="9072"/>
        <w:tab w:val="left" w:pos="142"/>
      </w:tabs>
      <w:jc w:val="center"/>
      <w:rPr>
        <w:rFonts w:ascii="Times New Roman" w:hAnsi="Times New Roman" w:cs="Times New Roman"/>
        <w:sz w:val="19"/>
        <w:szCs w:val="19"/>
        <w:u w:val="single"/>
      </w:rPr>
    </w:pPr>
    <w:r>
      <w:rPr>
        <w:rFonts w:ascii="Times New Roman" w:hAnsi="Times New Roman" w:cs="Times New Roman"/>
        <w:sz w:val="19"/>
        <w:szCs w:val="19"/>
        <w:u w:val="single"/>
      </w:rPr>
      <w:t xml:space="preserve">University of Debrecen, Institute of Chemistry: </w:t>
    </w:r>
    <w:r w:rsidRPr="00C929E1">
      <w:rPr>
        <w:rFonts w:ascii="Times New Roman" w:hAnsi="Times New Roman" w:cs="Times New Roman"/>
        <w:bCs/>
        <w:sz w:val="19"/>
        <w:szCs w:val="19"/>
        <w:u w:val="single"/>
      </w:rPr>
      <w:t>GUIDE</w:t>
    </w:r>
    <w:r>
      <w:rPr>
        <w:rFonts w:ascii="Times New Roman" w:hAnsi="Times New Roman" w:cs="Times New Roman"/>
        <w:bCs/>
        <w:sz w:val="19"/>
        <w:szCs w:val="19"/>
        <w:u w:val="single"/>
      </w:rPr>
      <w:t xml:space="preserve"> </w:t>
    </w:r>
    <w:r w:rsidRPr="00C929E1">
      <w:rPr>
        <w:rFonts w:ascii="Times New Roman" w:hAnsi="Times New Roman" w:cs="Times New Roman"/>
        <w:bCs/>
        <w:sz w:val="19"/>
        <w:szCs w:val="19"/>
        <w:u w:val="single"/>
      </w:rPr>
      <w:t>to the writing and requi</w:t>
    </w:r>
    <w:r>
      <w:rPr>
        <w:rFonts w:ascii="Times New Roman" w:hAnsi="Times New Roman" w:cs="Times New Roman"/>
        <w:bCs/>
        <w:sz w:val="19"/>
        <w:szCs w:val="19"/>
        <w:u w:val="single"/>
      </w:rPr>
      <w:t>red layout of BSc and MSc theses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818FD" w14:textId="77777777" w:rsidR="002436BA" w:rsidRPr="0086071F" w:rsidRDefault="002436BA" w:rsidP="0086071F">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649"/>
    <w:multiLevelType w:val="hybridMultilevel"/>
    <w:tmpl w:val="00006DF1"/>
    <w:lvl w:ilvl="0" w:tplc="00005A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05E"/>
    <w:multiLevelType w:val="hybridMultilevel"/>
    <w:tmpl w:val="0000440D"/>
    <w:lvl w:ilvl="0" w:tplc="0000491C">
      <w:start w:val="5"/>
      <w:numFmt w:val="decimal"/>
      <w:lvlText w:val="%1."/>
      <w:lvlJc w:val="left"/>
      <w:pPr>
        <w:tabs>
          <w:tab w:val="num" w:pos="720"/>
        </w:tabs>
        <w:ind w:left="720" w:hanging="360"/>
      </w:pPr>
    </w:lvl>
    <w:lvl w:ilvl="1" w:tplc="00004D06">
      <w:start w:val="1"/>
      <w:numFmt w:val="bullet"/>
      <w:lvlText w:val=""/>
      <w:lvlJc w:val="left"/>
      <w:pPr>
        <w:tabs>
          <w:tab w:val="num" w:pos="1440"/>
        </w:tabs>
        <w:ind w:left="1440" w:hanging="360"/>
      </w:pPr>
    </w:lvl>
    <w:lvl w:ilvl="2" w:tplc="00004DB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1BB"/>
    <w:multiLevelType w:val="hybridMultilevel"/>
    <w:tmpl w:val="000026E9"/>
    <w:lvl w:ilvl="0" w:tplc="000001EB">
      <w:start w:val="3"/>
      <w:numFmt w:val="decimal"/>
      <w:lvlText w:val="%1."/>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6784"/>
    <w:multiLevelType w:val="hybridMultilevel"/>
    <w:tmpl w:val="00004AE1"/>
    <w:lvl w:ilvl="0" w:tplc="00003D6C">
      <w:start w:val="1"/>
      <w:numFmt w:val="decimal"/>
      <w:lvlText w:val="%1."/>
      <w:lvlJc w:val="left"/>
      <w:pPr>
        <w:tabs>
          <w:tab w:val="num" w:pos="1440"/>
        </w:tabs>
        <w:ind w:left="1440" w:hanging="360"/>
      </w:pPr>
    </w:lvl>
    <w:lvl w:ilvl="1" w:tplc="00002CD6">
      <w:start w:val="1"/>
      <w:numFmt w:val="decimal"/>
      <w:lvlText w:val="1.%2."/>
      <w:lvlJc w:val="left"/>
      <w:pPr>
        <w:tabs>
          <w:tab w:val="num" w:pos="2160"/>
        </w:tabs>
        <w:ind w:left="21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72AE"/>
    <w:multiLevelType w:val="hybridMultilevel"/>
    <w:tmpl w:val="00006952"/>
    <w:lvl w:ilvl="0" w:tplc="00005F90">
      <w:start w:val="1"/>
      <w:numFmt w:val="decimal"/>
      <w:lvlText w:val="[%1]"/>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7E87"/>
    <w:multiLevelType w:val="hybridMultilevel"/>
    <w:tmpl w:val="0000390C"/>
    <w:lvl w:ilvl="0" w:tplc="00000F3E">
      <w:start w:val="1"/>
      <w:numFmt w:val="decimal"/>
      <w:lvlText w:val="%1"/>
      <w:lvlJc w:val="left"/>
      <w:pPr>
        <w:tabs>
          <w:tab w:val="num" w:pos="720"/>
        </w:tabs>
        <w:ind w:left="720" w:hanging="360"/>
      </w:pPr>
    </w:lvl>
    <w:lvl w:ilvl="1" w:tplc="00000099">
      <w:start w:val="1"/>
      <w:numFmt w:val="bullet"/>
      <w:lvlText w:val=""/>
      <w:lvlJc w:val="left"/>
      <w:pPr>
        <w:tabs>
          <w:tab w:val="num" w:pos="1440"/>
        </w:tabs>
        <w:ind w:left="1440" w:hanging="360"/>
      </w:pPr>
    </w:lvl>
    <w:lvl w:ilvl="2" w:tplc="00000124">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935031"/>
    <w:multiLevelType w:val="multilevel"/>
    <w:tmpl w:val="70E2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B3DAA"/>
    <w:multiLevelType w:val="hybridMultilevel"/>
    <w:tmpl w:val="C1B6FB04"/>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4" w15:restartNumberingAfterBreak="0">
    <w:nsid w:val="23301CD5"/>
    <w:multiLevelType w:val="hybridMultilevel"/>
    <w:tmpl w:val="87509A9E"/>
    <w:lvl w:ilvl="0" w:tplc="040E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E21249"/>
    <w:multiLevelType w:val="hybridMultilevel"/>
    <w:tmpl w:val="960AAA6C"/>
    <w:lvl w:ilvl="0" w:tplc="C7AA4A74">
      <w:start w:val="3"/>
      <w:numFmt w:val="bullet"/>
      <w:lvlText w:val="–"/>
      <w:lvlJc w:val="left"/>
      <w:pPr>
        <w:ind w:left="1080" w:hanging="360"/>
      </w:pPr>
      <w:rPr>
        <w:rFonts w:ascii="Times New Roman" w:eastAsiaTheme="minorEastAsia"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15:restartNumberingAfterBreak="0">
    <w:nsid w:val="2DEE2CA3"/>
    <w:multiLevelType w:val="hybridMultilevel"/>
    <w:tmpl w:val="349A7E6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7" w15:restartNumberingAfterBreak="0">
    <w:nsid w:val="3FF27712"/>
    <w:multiLevelType w:val="hybridMultilevel"/>
    <w:tmpl w:val="A06CE40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40A833BD"/>
    <w:multiLevelType w:val="hybridMultilevel"/>
    <w:tmpl w:val="54E672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C1758A8"/>
    <w:multiLevelType w:val="hybridMultilevel"/>
    <w:tmpl w:val="F474B78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0" w15:restartNumberingAfterBreak="0">
    <w:nsid w:val="50AE6F2A"/>
    <w:multiLevelType w:val="hybridMultilevel"/>
    <w:tmpl w:val="E6F4C89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1" w15:restartNumberingAfterBreak="0">
    <w:nsid w:val="54E75F12"/>
    <w:multiLevelType w:val="hybridMultilevel"/>
    <w:tmpl w:val="310877A8"/>
    <w:lvl w:ilvl="0" w:tplc="6A885C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A983CD0"/>
    <w:multiLevelType w:val="hybridMultilevel"/>
    <w:tmpl w:val="1452CC80"/>
    <w:lvl w:ilvl="0" w:tplc="2D187B6A">
      <w:start w:val="3"/>
      <w:numFmt w:val="bullet"/>
      <w:lvlText w:val="–"/>
      <w:lvlJc w:val="left"/>
      <w:pPr>
        <w:ind w:left="1080" w:hanging="360"/>
      </w:pPr>
      <w:rPr>
        <w:rFonts w:ascii="Times New Roman" w:eastAsiaTheme="minorEastAsia"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678F3541"/>
    <w:multiLevelType w:val="hybridMultilevel"/>
    <w:tmpl w:val="FF10B824"/>
    <w:lvl w:ilvl="0" w:tplc="6C66FC70">
      <w:start w:val="1"/>
      <w:numFmt w:val="decimal"/>
      <w:lvlText w:val="[%1]"/>
      <w:lvlJc w:val="left"/>
      <w:pPr>
        <w:ind w:left="360" w:hanging="360"/>
      </w:pPr>
      <w:rPr>
        <w:rFonts w:hint="default"/>
      </w:rPr>
    </w:lvl>
    <w:lvl w:ilvl="1" w:tplc="FE34AF04">
      <w:start w:val="1"/>
      <w:numFmt w:val="upperRoman"/>
      <w:lvlText w:val="%2."/>
      <w:lvlJc w:val="left"/>
      <w:pPr>
        <w:ind w:left="1440" w:hanging="72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15:restartNumberingAfterBreak="0">
    <w:nsid w:val="6AD06DD2"/>
    <w:multiLevelType w:val="hybridMultilevel"/>
    <w:tmpl w:val="4E187986"/>
    <w:lvl w:ilvl="0" w:tplc="5DEEC732">
      <w:start w:val="3"/>
      <w:numFmt w:val="bullet"/>
      <w:lvlText w:val="—"/>
      <w:lvlJc w:val="left"/>
      <w:pPr>
        <w:ind w:left="1080" w:hanging="360"/>
      </w:pPr>
      <w:rPr>
        <w:rFonts w:ascii="Times New Roman" w:eastAsiaTheme="minorEastAsia"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7D0503EB"/>
    <w:multiLevelType w:val="hybridMultilevel"/>
    <w:tmpl w:val="F4224FF8"/>
    <w:lvl w:ilvl="0" w:tplc="FA2ADB98">
      <w:start w:val="1"/>
      <w:numFmt w:val="bullet"/>
      <w:lvlText w:val="-"/>
      <w:lvlJc w:val="left"/>
      <w:pPr>
        <w:tabs>
          <w:tab w:val="num" w:pos="360"/>
        </w:tabs>
        <w:ind w:left="36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2"/>
  </w:num>
  <w:num w:numId="5">
    <w:abstractNumId w:val="7"/>
  </w:num>
  <w:num w:numId="6">
    <w:abstractNumId w:val="5"/>
  </w:num>
  <w:num w:numId="7">
    <w:abstractNumId w:val="11"/>
  </w:num>
  <w:num w:numId="8">
    <w:abstractNumId w:val="6"/>
  </w:num>
  <w:num w:numId="9">
    <w:abstractNumId w:val="1"/>
  </w:num>
  <w:num w:numId="10">
    <w:abstractNumId w:val="4"/>
  </w:num>
  <w:num w:numId="11">
    <w:abstractNumId w:val="8"/>
  </w:num>
  <w:num w:numId="12">
    <w:abstractNumId w:val="3"/>
  </w:num>
  <w:num w:numId="13">
    <w:abstractNumId w:val="25"/>
  </w:num>
  <w:num w:numId="14">
    <w:abstractNumId w:val="21"/>
  </w:num>
  <w:num w:numId="15">
    <w:abstractNumId w:val="13"/>
  </w:num>
  <w:num w:numId="16">
    <w:abstractNumId w:val="12"/>
  </w:num>
  <w:num w:numId="17">
    <w:abstractNumId w:val="24"/>
  </w:num>
  <w:num w:numId="18">
    <w:abstractNumId w:val="22"/>
  </w:num>
  <w:num w:numId="19">
    <w:abstractNumId w:val="15"/>
  </w:num>
  <w:num w:numId="20">
    <w:abstractNumId w:val="16"/>
  </w:num>
  <w:num w:numId="21">
    <w:abstractNumId w:val="18"/>
  </w:num>
  <w:num w:numId="22">
    <w:abstractNumId w:val="17"/>
  </w:num>
  <w:num w:numId="23">
    <w:abstractNumId w:val="20"/>
  </w:num>
  <w:num w:numId="24">
    <w:abstractNumId w:val="19"/>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0E"/>
    <w:rsid w:val="000073ED"/>
    <w:rsid w:val="00010409"/>
    <w:rsid w:val="00011D08"/>
    <w:rsid w:val="000144A6"/>
    <w:rsid w:val="000472C2"/>
    <w:rsid w:val="00051F7A"/>
    <w:rsid w:val="0009245C"/>
    <w:rsid w:val="0009404C"/>
    <w:rsid w:val="000F5566"/>
    <w:rsid w:val="00110D19"/>
    <w:rsid w:val="0012091D"/>
    <w:rsid w:val="00127ED1"/>
    <w:rsid w:val="00152202"/>
    <w:rsid w:val="00171414"/>
    <w:rsid w:val="00174056"/>
    <w:rsid w:val="001871DF"/>
    <w:rsid w:val="001C4E6F"/>
    <w:rsid w:val="001D2797"/>
    <w:rsid w:val="001E4AC4"/>
    <w:rsid w:val="001F0193"/>
    <w:rsid w:val="001F0D7C"/>
    <w:rsid w:val="00222FEA"/>
    <w:rsid w:val="002436BA"/>
    <w:rsid w:val="0024378F"/>
    <w:rsid w:val="002613BC"/>
    <w:rsid w:val="00266674"/>
    <w:rsid w:val="00282DEF"/>
    <w:rsid w:val="002A280C"/>
    <w:rsid w:val="002A386D"/>
    <w:rsid w:val="002B3933"/>
    <w:rsid w:val="002B5426"/>
    <w:rsid w:val="002C2C89"/>
    <w:rsid w:val="002C6129"/>
    <w:rsid w:val="002F35DB"/>
    <w:rsid w:val="00311846"/>
    <w:rsid w:val="00327FAA"/>
    <w:rsid w:val="00330585"/>
    <w:rsid w:val="0034391B"/>
    <w:rsid w:val="0035486C"/>
    <w:rsid w:val="00354FE9"/>
    <w:rsid w:val="00376343"/>
    <w:rsid w:val="00393321"/>
    <w:rsid w:val="0039700E"/>
    <w:rsid w:val="003F0309"/>
    <w:rsid w:val="004005C8"/>
    <w:rsid w:val="004025B2"/>
    <w:rsid w:val="00424AFD"/>
    <w:rsid w:val="004A4A38"/>
    <w:rsid w:val="00505D23"/>
    <w:rsid w:val="005356F7"/>
    <w:rsid w:val="00541B87"/>
    <w:rsid w:val="00551A66"/>
    <w:rsid w:val="005709E5"/>
    <w:rsid w:val="0057590C"/>
    <w:rsid w:val="00577AC7"/>
    <w:rsid w:val="005C06BF"/>
    <w:rsid w:val="005F34A5"/>
    <w:rsid w:val="00651DA7"/>
    <w:rsid w:val="006548C1"/>
    <w:rsid w:val="0066750C"/>
    <w:rsid w:val="00675A16"/>
    <w:rsid w:val="00690BD2"/>
    <w:rsid w:val="006B2897"/>
    <w:rsid w:val="006B607C"/>
    <w:rsid w:val="006D0E8C"/>
    <w:rsid w:val="006D3D67"/>
    <w:rsid w:val="006E57B0"/>
    <w:rsid w:val="006E5891"/>
    <w:rsid w:val="00746421"/>
    <w:rsid w:val="00757012"/>
    <w:rsid w:val="00766DCC"/>
    <w:rsid w:val="00770F66"/>
    <w:rsid w:val="0077151A"/>
    <w:rsid w:val="00775536"/>
    <w:rsid w:val="00784B61"/>
    <w:rsid w:val="007854A1"/>
    <w:rsid w:val="00791855"/>
    <w:rsid w:val="00795100"/>
    <w:rsid w:val="007A0884"/>
    <w:rsid w:val="007A6A44"/>
    <w:rsid w:val="007C2F82"/>
    <w:rsid w:val="007D6DB2"/>
    <w:rsid w:val="007F673A"/>
    <w:rsid w:val="00801B66"/>
    <w:rsid w:val="00805E94"/>
    <w:rsid w:val="0081152A"/>
    <w:rsid w:val="008116E4"/>
    <w:rsid w:val="008147F7"/>
    <w:rsid w:val="00833F07"/>
    <w:rsid w:val="00842FF7"/>
    <w:rsid w:val="0086071F"/>
    <w:rsid w:val="008902E8"/>
    <w:rsid w:val="008A10A6"/>
    <w:rsid w:val="008E10C1"/>
    <w:rsid w:val="008E110E"/>
    <w:rsid w:val="008F0481"/>
    <w:rsid w:val="008F3291"/>
    <w:rsid w:val="008F3730"/>
    <w:rsid w:val="008F4700"/>
    <w:rsid w:val="00917453"/>
    <w:rsid w:val="00937E7B"/>
    <w:rsid w:val="00947821"/>
    <w:rsid w:val="00991DA3"/>
    <w:rsid w:val="00995D72"/>
    <w:rsid w:val="009A5E88"/>
    <w:rsid w:val="009C4BA0"/>
    <w:rsid w:val="009C7831"/>
    <w:rsid w:val="009D24E2"/>
    <w:rsid w:val="009D303C"/>
    <w:rsid w:val="009E2006"/>
    <w:rsid w:val="009F1510"/>
    <w:rsid w:val="009F6B93"/>
    <w:rsid w:val="00A159CD"/>
    <w:rsid w:val="00A435FA"/>
    <w:rsid w:val="00A55489"/>
    <w:rsid w:val="00A97F19"/>
    <w:rsid w:val="00AA4D44"/>
    <w:rsid w:val="00AB7FC8"/>
    <w:rsid w:val="00AC24CF"/>
    <w:rsid w:val="00B06FCD"/>
    <w:rsid w:val="00B24E29"/>
    <w:rsid w:val="00B529A0"/>
    <w:rsid w:val="00B6365E"/>
    <w:rsid w:val="00B655A9"/>
    <w:rsid w:val="00B76546"/>
    <w:rsid w:val="00B81E8E"/>
    <w:rsid w:val="00B85990"/>
    <w:rsid w:val="00B85CDA"/>
    <w:rsid w:val="00B930EA"/>
    <w:rsid w:val="00BA6D0D"/>
    <w:rsid w:val="00BB4F7F"/>
    <w:rsid w:val="00BC10F8"/>
    <w:rsid w:val="00BD17FF"/>
    <w:rsid w:val="00BE73C3"/>
    <w:rsid w:val="00C2199C"/>
    <w:rsid w:val="00C34E64"/>
    <w:rsid w:val="00C50994"/>
    <w:rsid w:val="00C82C54"/>
    <w:rsid w:val="00C929E1"/>
    <w:rsid w:val="00CD0133"/>
    <w:rsid w:val="00CD3D1E"/>
    <w:rsid w:val="00CD7272"/>
    <w:rsid w:val="00CE2DAF"/>
    <w:rsid w:val="00D02D5B"/>
    <w:rsid w:val="00D42AA9"/>
    <w:rsid w:val="00D80850"/>
    <w:rsid w:val="00D91127"/>
    <w:rsid w:val="00D96AAB"/>
    <w:rsid w:val="00DA5577"/>
    <w:rsid w:val="00DA6813"/>
    <w:rsid w:val="00E31139"/>
    <w:rsid w:val="00E37B56"/>
    <w:rsid w:val="00E748B8"/>
    <w:rsid w:val="00E751DA"/>
    <w:rsid w:val="00E83CDE"/>
    <w:rsid w:val="00E84D40"/>
    <w:rsid w:val="00E91740"/>
    <w:rsid w:val="00EA0E37"/>
    <w:rsid w:val="00EC60D1"/>
    <w:rsid w:val="00ED03FF"/>
    <w:rsid w:val="00ED5BF1"/>
    <w:rsid w:val="00ED5F9D"/>
    <w:rsid w:val="00F03F4E"/>
    <w:rsid w:val="00F17F86"/>
    <w:rsid w:val="00F20577"/>
    <w:rsid w:val="00F21755"/>
    <w:rsid w:val="00F3540E"/>
    <w:rsid w:val="00F82353"/>
    <w:rsid w:val="00FA32ED"/>
    <w:rsid w:val="00F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0E8D9F"/>
  <w15:docId w15:val="{D254BA21-5F56-449B-AA1A-5F294A13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77151A"/>
    <w:pPr>
      <w:keepNext/>
      <w:keepLines/>
      <w:spacing w:before="240" w:after="0"/>
      <w:outlineLvl w:val="0"/>
    </w:pPr>
    <w:rPr>
      <w:rFonts w:ascii="Times New Roman" w:eastAsiaTheme="majorEastAsia" w:hAnsi="Times New Roman" w:cs="Times New Roman"/>
      <w:b/>
      <w:sz w:val="28"/>
      <w:szCs w:val="28"/>
    </w:rPr>
  </w:style>
  <w:style w:type="paragraph" w:styleId="Cmsor2">
    <w:name w:val="heading 2"/>
    <w:basedOn w:val="Norml"/>
    <w:next w:val="Norml"/>
    <w:link w:val="Cmsor2Char"/>
    <w:uiPriority w:val="9"/>
    <w:unhideWhenUsed/>
    <w:qFormat/>
    <w:rsid w:val="0077151A"/>
    <w:pPr>
      <w:keepNext/>
      <w:keepLines/>
      <w:spacing w:before="40" w:after="0"/>
      <w:ind w:left="709"/>
      <w:outlineLvl w:val="1"/>
    </w:pPr>
    <w:rPr>
      <w:rFonts w:ascii="Times New Roman" w:eastAsiaTheme="majorEastAsia" w:hAnsi="Times New Roman" w:cs="Times New Roman"/>
      <w:sz w:val="24"/>
      <w:szCs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C06BF"/>
    <w:pPr>
      <w:tabs>
        <w:tab w:val="center" w:pos="4536"/>
        <w:tab w:val="right" w:pos="9072"/>
      </w:tabs>
      <w:spacing w:after="0" w:line="240" w:lineRule="auto"/>
    </w:pPr>
  </w:style>
  <w:style w:type="character" w:customStyle="1" w:styleId="lfejChar">
    <w:name w:val="Élőfej Char"/>
    <w:basedOn w:val="Bekezdsalapbettpusa"/>
    <w:link w:val="lfej"/>
    <w:uiPriority w:val="99"/>
    <w:rsid w:val="005C06BF"/>
  </w:style>
  <w:style w:type="paragraph" w:styleId="llb">
    <w:name w:val="footer"/>
    <w:basedOn w:val="Norml"/>
    <w:link w:val="llbChar"/>
    <w:uiPriority w:val="99"/>
    <w:unhideWhenUsed/>
    <w:rsid w:val="005C06BF"/>
    <w:pPr>
      <w:tabs>
        <w:tab w:val="center" w:pos="4536"/>
        <w:tab w:val="right" w:pos="9072"/>
      </w:tabs>
      <w:spacing w:after="0" w:line="240" w:lineRule="auto"/>
    </w:pPr>
  </w:style>
  <w:style w:type="character" w:customStyle="1" w:styleId="llbChar">
    <w:name w:val="Élőláb Char"/>
    <w:basedOn w:val="Bekezdsalapbettpusa"/>
    <w:link w:val="llb"/>
    <w:uiPriority w:val="99"/>
    <w:rsid w:val="005C06BF"/>
  </w:style>
  <w:style w:type="paragraph" w:styleId="Listaszerbekezds">
    <w:name w:val="List Paragraph"/>
    <w:basedOn w:val="Norml"/>
    <w:uiPriority w:val="34"/>
    <w:qFormat/>
    <w:rsid w:val="00BE73C3"/>
    <w:pPr>
      <w:ind w:left="720"/>
      <w:contextualSpacing/>
    </w:pPr>
  </w:style>
  <w:style w:type="character" w:styleId="Hiperhivatkozs">
    <w:name w:val="Hyperlink"/>
    <w:basedOn w:val="Bekezdsalapbettpusa"/>
    <w:uiPriority w:val="99"/>
    <w:unhideWhenUsed/>
    <w:rsid w:val="004A4A38"/>
    <w:rPr>
      <w:color w:val="0000FF"/>
      <w:u w:val="single"/>
    </w:rPr>
  </w:style>
  <w:style w:type="paragraph" w:styleId="Buborkszveg">
    <w:name w:val="Balloon Text"/>
    <w:basedOn w:val="Norml"/>
    <w:link w:val="BuborkszvegChar"/>
    <w:uiPriority w:val="99"/>
    <w:semiHidden/>
    <w:unhideWhenUsed/>
    <w:rsid w:val="004A4A3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A4A38"/>
    <w:rPr>
      <w:rFonts w:ascii="Segoe UI" w:hAnsi="Segoe UI" w:cs="Segoe UI"/>
      <w:sz w:val="18"/>
      <w:szCs w:val="18"/>
    </w:rPr>
  </w:style>
  <w:style w:type="character" w:styleId="Jegyzethivatkozs">
    <w:name w:val="annotation reference"/>
    <w:basedOn w:val="Bekezdsalapbettpusa"/>
    <w:uiPriority w:val="99"/>
    <w:semiHidden/>
    <w:unhideWhenUsed/>
    <w:rsid w:val="001F0193"/>
    <w:rPr>
      <w:sz w:val="16"/>
      <w:szCs w:val="16"/>
    </w:rPr>
  </w:style>
  <w:style w:type="paragraph" w:styleId="Jegyzetszveg">
    <w:name w:val="annotation text"/>
    <w:basedOn w:val="Norml"/>
    <w:link w:val="JegyzetszvegChar"/>
    <w:uiPriority w:val="99"/>
    <w:semiHidden/>
    <w:unhideWhenUsed/>
    <w:rsid w:val="001F0193"/>
    <w:pPr>
      <w:spacing w:line="240" w:lineRule="auto"/>
    </w:pPr>
    <w:rPr>
      <w:sz w:val="20"/>
      <w:szCs w:val="20"/>
    </w:rPr>
  </w:style>
  <w:style w:type="character" w:customStyle="1" w:styleId="JegyzetszvegChar">
    <w:name w:val="Jegyzetszöveg Char"/>
    <w:basedOn w:val="Bekezdsalapbettpusa"/>
    <w:link w:val="Jegyzetszveg"/>
    <w:uiPriority w:val="99"/>
    <w:semiHidden/>
    <w:rsid w:val="001F0193"/>
    <w:rPr>
      <w:sz w:val="20"/>
      <w:szCs w:val="20"/>
    </w:rPr>
  </w:style>
  <w:style w:type="paragraph" w:styleId="Megjegyzstrgya">
    <w:name w:val="annotation subject"/>
    <w:basedOn w:val="Jegyzetszveg"/>
    <w:next w:val="Jegyzetszveg"/>
    <w:link w:val="MegjegyzstrgyaChar"/>
    <w:uiPriority w:val="99"/>
    <w:semiHidden/>
    <w:unhideWhenUsed/>
    <w:rsid w:val="001F0193"/>
    <w:rPr>
      <w:b/>
      <w:bCs/>
    </w:rPr>
  </w:style>
  <w:style w:type="character" w:customStyle="1" w:styleId="MegjegyzstrgyaChar">
    <w:name w:val="Megjegyzés tárgya Char"/>
    <w:basedOn w:val="JegyzetszvegChar"/>
    <w:link w:val="Megjegyzstrgya"/>
    <w:uiPriority w:val="99"/>
    <w:semiHidden/>
    <w:rsid w:val="001F0193"/>
    <w:rPr>
      <w:b/>
      <w:bCs/>
      <w:sz w:val="20"/>
      <w:szCs w:val="20"/>
    </w:rPr>
  </w:style>
  <w:style w:type="character" w:customStyle="1" w:styleId="Cmsor1Char">
    <w:name w:val="Címsor 1 Char"/>
    <w:basedOn w:val="Bekezdsalapbettpusa"/>
    <w:link w:val="Cmsor1"/>
    <w:uiPriority w:val="9"/>
    <w:rsid w:val="0077151A"/>
    <w:rPr>
      <w:rFonts w:ascii="Times New Roman" w:eastAsiaTheme="majorEastAsia" w:hAnsi="Times New Roman" w:cs="Times New Roman"/>
      <w:b/>
      <w:sz w:val="28"/>
      <w:szCs w:val="28"/>
    </w:rPr>
  </w:style>
  <w:style w:type="character" w:customStyle="1" w:styleId="Cmsor2Char">
    <w:name w:val="Címsor 2 Char"/>
    <w:basedOn w:val="Bekezdsalapbettpusa"/>
    <w:link w:val="Cmsor2"/>
    <w:uiPriority w:val="9"/>
    <w:rsid w:val="0077151A"/>
    <w:rPr>
      <w:rFonts w:ascii="Times New Roman" w:eastAsiaTheme="majorEastAsia" w:hAnsi="Times New Roman" w:cs="Times New Roman"/>
      <w:sz w:val="24"/>
      <w:szCs w:val="24"/>
      <w:u w:val="single"/>
    </w:rPr>
  </w:style>
  <w:style w:type="paragraph" w:styleId="Tartalomjegyzkcmsora">
    <w:name w:val="TOC Heading"/>
    <w:basedOn w:val="Cmsor1"/>
    <w:next w:val="Norml"/>
    <w:uiPriority w:val="39"/>
    <w:unhideWhenUsed/>
    <w:qFormat/>
    <w:rsid w:val="0077151A"/>
    <w:pPr>
      <w:spacing w:line="259" w:lineRule="auto"/>
      <w:outlineLvl w:val="9"/>
    </w:pPr>
    <w:rPr>
      <w:rFonts w:asciiTheme="majorHAnsi" w:hAnsiTheme="majorHAnsi" w:cstheme="majorBidi"/>
      <w:b w:val="0"/>
      <w:color w:val="365F91" w:themeColor="accent1" w:themeShade="BF"/>
      <w:sz w:val="32"/>
      <w:szCs w:val="32"/>
      <w:lang w:val="hu-HU" w:eastAsia="hu-HU"/>
    </w:rPr>
  </w:style>
  <w:style w:type="paragraph" w:styleId="TJ1">
    <w:name w:val="toc 1"/>
    <w:basedOn w:val="Norml"/>
    <w:next w:val="Norml"/>
    <w:autoRedefine/>
    <w:uiPriority w:val="39"/>
    <w:unhideWhenUsed/>
    <w:rsid w:val="0077151A"/>
    <w:pPr>
      <w:spacing w:after="100"/>
    </w:pPr>
  </w:style>
  <w:style w:type="paragraph" w:styleId="TJ2">
    <w:name w:val="toc 2"/>
    <w:basedOn w:val="Norml"/>
    <w:next w:val="Norml"/>
    <w:autoRedefine/>
    <w:uiPriority w:val="39"/>
    <w:unhideWhenUsed/>
    <w:rsid w:val="0077151A"/>
    <w:pPr>
      <w:spacing w:after="100"/>
      <w:ind w:left="220"/>
    </w:pPr>
  </w:style>
  <w:style w:type="character" w:styleId="Mrltotthiperhivatkozs">
    <w:name w:val="FollowedHyperlink"/>
    <w:basedOn w:val="Bekezdsalapbettpusa"/>
    <w:uiPriority w:val="99"/>
    <w:semiHidden/>
    <w:unhideWhenUsed/>
    <w:rsid w:val="00BC1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05639">
      <w:bodyDiv w:val="1"/>
      <w:marLeft w:val="0"/>
      <w:marRight w:val="0"/>
      <w:marTop w:val="0"/>
      <w:marBottom w:val="0"/>
      <w:divBdr>
        <w:top w:val="none" w:sz="0" w:space="0" w:color="auto"/>
        <w:left w:val="none" w:sz="0" w:space="0" w:color="auto"/>
        <w:bottom w:val="none" w:sz="0" w:space="0" w:color="auto"/>
        <w:right w:val="none" w:sz="0" w:space="0" w:color="auto"/>
      </w:divBdr>
    </w:div>
    <w:div w:id="394395740">
      <w:bodyDiv w:val="1"/>
      <w:marLeft w:val="0"/>
      <w:marRight w:val="0"/>
      <w:marTop w:val="0"/>
      <w:marBottom w:val="0"/>
      <w:divBdr>
        <w:top w:val="none" w:sz="0" w:space="0" w:color="auto"/>
        <w:left w:val="none" w:sz="0" w:space="0" w:color="auto"/>
        <w:bottom w:val="none" w:sz="0" w:space="0" w:color="auto"/>
        <w:right w:val="none" w:sz="0" w:space="0" w:color="auto"/>
      </w:divBdr>
    </w:div>
    <w:div w:id="11998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lib.unideb.hu/items/0051cab8-a6a3-4af6-9bf0-e201d56c657b"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iss.ibolya@science.unideb.h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4A86B1-3EAE-42A2-9891-5CC0B1B6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3161</Words>
  <Characters>21815</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BellerG</dc:creator>
  <cp:lastModifiedBy>GyemantGy</cp:lastModifiedBy>
  <cp:revision>4</cp:revision>
  <cp:lastPrinted>2021-10-19T13:30:00Z</cp:lastPrinted>
  <dcterms:created xsi:type="dcterms:W3CDTF">2023-10-31T18:20:00Z</dcterms:created>
  <dcterms:modified xsi:type="dcterms:W3CDTF">2023-10-31T19:18:00Z</dcterms:modified>
</cp:coreProperties>
</file>